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rsidTr="00830768">
        <w:tc>
          <w:tcPr>
            <w:tcW w:w="49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A9CE74" id="Straight Connector 3"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D4B047" id="Straight Connector 4"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rsidR="003F2805" w:rsidRPr="004C727A" w:rsidRDefault="003F2805" w:rsidP="00E16096">
      <w:pPr>
        <w:widowControl w:val="0"/>
        <w:spacing w:after="0" w:line="240" w:lineRule="auto"/>
        <w:jc w:val="center"/>
        <w:textAlignment w:val="baseline"/>
        <w:rPr>
          <w:b/>
          <w:color w:val="000000"/>
          <w:sz w:val="24"/>
          <w:szCs w:val="24"/>
        </w:rPr>
      </w:pPr>
    </w:p>
    <w:p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       QĐ/ĐHKTQD, ngày        tháng        năm 20</w:t>
      </w:r>
      <w:r w:rsidR="00D87B0F">
        <w:rPr>
          <w:b/>
          <w:i/>
          <w:color w:val="000000"/>
          <w:sz w:val="24"/>
          <w:szCs w:val="24"/>
        </w:rPr>
        <w:t>19</w:t>
      </w:r>
      <w:r w:rsidRPr="004C727A">
        <w:rPr>
          <w:b/>
          <w:i/>
          <w:color w:val="000000"/>
          <w:sz w:val="24"/>
          <w:szCs w:val="24"/>
        </w:rPr>
        <w:t>)</w:t>
      </w:r>
    </w:p>
    <w:p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5683"/>
      </w:tblGrid>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rsidR="00DC2D0E" w:rsidRPr="004C727A" w:rsidRDefault="001F1D7E" w:rsidP="00951ABA">
            <w:pPr>
              <w:widowControl w:val="0"/>
              <w:spacing w:before="60" w:after="60" w:line="240" w:lineRule="auto"/>
              <w:ind w:firstLine="0"/>
              <w:jc w:val="both"/>
              <w:rPr>
                <w:b/>
                <w:color w:val="000000"/>
                <w:sz w:val="24"/>
                <w:szCs w:val="24"/>
              </w:rPr>
            </w:pPr>
            <w:r w:rsidRPr="009F2214">
              <w:rPr>
                <w:b/>
                <w:bCs/>
                <w:noProof/>
                <w:szCs w:val="26"/>
              </w:rPr>
              <w:t xml:space="preserve">QUẢN TRỊ </w:t>
            </w:r>
            <w:r w:rsidR="00951ABA">
              <w:rPr>
                <w:b/>
                <w:bCs/>
                <w:noProof/>
                <w:szCs w:val="26"/>
              </w:rPr>
              <w:t>DU LỊCH MICE</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rsidR="00DC2D0E" w:rsidRPr="004C727A" w:rsidRDefault="00951ABA" w:rsidP="00830768">
            <w:pPr>
              <w:widowControl w:val="0"/>
              <w:spacing w:before="60" w:after="60" w:line="240" w:lineRule="auto"/>
              <w:ind w:firstLine="0"/>
              <w:jc w:val="both"/>
              <w:rPr>
                <w:b/>
                <w:color w:val="000000"/>
                <w:sz w:val="24"/>
                <w:szCs w:val="24"/>
              </w:rPr>
            </w:pPr>
            <w:r>
              <w:rPr>
                <w:b/>
                <w:noProof/>
                <w:szCs w:val="26"/>
              </w:rPr>
              <w:t>MICE TOURISM MANAGEMENT</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rsidR="00DC2D0E" w:rsidRPr="004C727A" w:rsidRDefault="00951ABA" w:rsidP="00830768">
            <w:pPr>
              <w:widowControl w:val="0"/>
              <w:spacing w:before="60" w:after="60" w:line="240" w:lineRule="auto"/>
              <w:ind w:firstLine="0"/>
              <w:jc w:val="both"/>
              <w:rPr>
                <w:b/>
                <w:color w:val="000000"/>
                <w:sz w:val="24"/>
                <w:szCs w:val="24"/>
              </w:rPr>
            </w:pPr>
            <w:r>
              <w:rPr>
                <w:rFonts w:eastAsia="Times New Roman"/>
                <w:b/>
                <w:noProof/>
                <w:color w:val="000000"/>
                <w:szCs w:val="26"/>
                <w:lang w:val="vi-VN"/>
              </w:rPr>
              <w:t>DLKS</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rsidR="00DC2D0E" w:rsidRPr="004C727A" w:rsidRDefault="00951ABA" w:rsidP="00830768">
            <w:pPr>
              <w:widowControl w:val="0"/>
              <w:spacing w:before="60" w:after="60" w:line="240" w:lineRule="auto"/>
              <w:ind w:firstLine="0"/>
              <w:jc w:val="both"/>
              <w:rPr>
                <w:b/>
                <w:color w:val="000000"/>
                <w:sz w:val="24"/>
                <w:szCs w:val="24"/>
              </w:rPr>
            </w:pPr>
            <w:r>
              <w:rPr>
                <w:b/>
                <w:color w:val="000000"/>
                <w:sz w:val="24"/>
                <w:szCs w:val="24"/>
              </w:rPr>
              <w:t>Kiến thức chuyên sâu</w:t>
            </w:r>
            <w:r w:rsidR="00FA094D">
              <w:rPr>
                <w:b/>
                <w:color w:val="000000"/>
                <w:sz w:val="24"/>
                <w:szCs w:val="24"/>
              </w:rPr>
              <w:t xml:space="preserve"> lựa chọn</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lý thuyết</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25</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th</w:t>
            </w:r>
            <w:r w:rsidR="00800190" w:rsidRPr="004C727A">
              <w:rPr>
                <w:b/>
                <w:i/>
                <w:color w:val="000000"/>
                <w:sz w:val="24"/>
                <w:szCs w:val="24"/>
              </w:rPr>
              <w:t>ảo luận</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13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rsidR="00DC2D0E" w:rsidRPr="009676B8" w:rsidRDefault="009676B8" w:rsidP="003857D3">
            <w:pPr>
              <w:ind w:firstLine="720"/>
              <w:jc w:val="both"/>
              <w:rPr>
                <w:szCs w:val="26"/>
                <w:lang w:val="it-IT"/>
              </w:rPr>
            </w:pPr>
            <w:r w:rsidRPr="003B234D">
              <w:rPr>
                <w:szCs w:val="26"/>
                <w:lang w:val="it-IT"/>
              </w:rPr>
              <w:t xml:space="preserve">Để học học phần này, sinh viên phải học và đạt học phần: Kinh tế du lịch, </w:t>
            </w:r>
            <w:r w:rsidRPr="003B234D">
              <w:rPr>
                <w:szCs w:val="26"/>
              </w:rPr>
              <w:t>Quản trị</w:t>
            </w:r>
            <w:r w:rsidR="003857D3">
              <w:rPr>
                <w:szCs w:val="26"/>
              </w:rPr>
              <w:t xml:space="preserve"> kinh doanh khách sạn</w:t>
            </w:r>
            <w:r w:rsidRPr="003B234D">
              <w:rPr>
                <w:szCs w:val="26"/>
              </w:rPr>
              <w:t>.</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 GIẢNG VIÊN</w:t>
      </w:r>
    </w:p>
    <w:p w:rsidR="0076177F" w:rsidRPr="004C727A" w:rsidRDefault="009B0CDD" w:rsidP="006B7424">
      <w:pPr>
        <w:spacing w:after="0" w:line="271" w:lineRule="auto"/>
        <w:rPr>
          <w:color w:val="000000"/>
        </w:rPr>
      </w:pPr>
      <w:r w:rsidRPr="004C727A">
        <w:rPr>
          <w:color w:val="000000"/>
        </w:rPr>
        <w:t xml:space="preserve">2.1. </w:t>
      </w:r>
      <w:r w:rsidR="0076177F" w:rsidRPr="004C727A">
        <w:rPr>
          <w:color w:val="000000"/>
        </w:rPr>
        <w:t>Giảng viên</w:t>
      </w:r>
      <w:r w:rsidR="000D5A07" w:rsidRPr="004C727A">
        <w:rPr>
          <w:color w:val="000000"/>
        </w:rPr>
        <w:t xml:space="preserve">: </w:t>
      </w: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rsidR="000F7698" w:rsidRPr="004C727A" w:rsidRDefault="0076177F" w:rsidP="006B7424">
      <w:pPr>
        <w:spacing w:after="0" w:line="271" w:lineRule="auto"/>
        <w:rPr>
          <w:color w:val="000000"/>
        </w:rPr>
      </w:pPr>
      <w:r w:rsidRPr="004C727A">
        <w:rPr>
          <w:color w:val="000000"/>
        </w:rPr>
        <w:t>Email:</w:t>
      </w:r>
      <w:r w:rsidR="009B0CDD" w:rsidRPr="004C727A">
        <w:rPr>
          <w:color w:val="000000"/>
        </w:rPr>
        <w:t xml:space="preserve"> duc_th@neu.edu.vn</w:t>
      </w:r>
      <w:hyperlink r:id="rId8" w:history="1"/>
      <w:r w:rsidR="009B0CDD" w:rsidRPr="004C727A">
        <w:rPr>
          <w:color w:val="000000"/>
        </w:rPr>
        <w:t xml:space="preserve">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rsidR="009B0CDD" w:rsidRPr="004C727A" w:rsidRDefault="009B0CDD" w:rsidP="006B7424">
      <w:pPr>
        <w:spacing w:after="0" w:line="271" w:lineRule="auto"/>
        <w:rPr>
          <w:color w:val="000000"/>
        </w:rPr>
      </w:pPr>
      <w:r w:rsidRPr="004C727A">
        <w:rPr>
          <w:color w:val="000000"/>
        </w:rPr>
        <w:t>2.2. Giảng viên: TS.</w:t>
      </w:r>
      <w:r w:rsidR="003857D3">
        <w:rPr>
          <w:color w:val="000000"/>
        </w:rPr>
        <w:t>Nguyễn Thị Mỹ Hạnh</w:t>
      </w:r>
      <w:r w:rsidRPr="004C727A">
        <w:rPr>
          <w:color w:val="000000"/>
        </w:rPr>
        <w:t>, Bộ môn Quản trị</w:t>
      </w:r>
      <w:r w:rsidR="003857D3">
        <w:rPr>
          <w:color w:val="000000"/>
        </w:rPr>
        <w:t xml:space="preserve"> dịch vụ du lịch và lữ hành</w:t>
      </w:r>
    </w:p>
    <w:p w:rsidR="009B0CDD" w:rsidRPr="004C727A" w:rsidRDefault="009B0CDD" w:rsidP="006B7424">
      <w:pPr>
        <w:spacing w:after="0" w:line="271" w:lineRule="auto"/>
        <w:rPr>
          <w:color w:val="000000"/>
        </w:rPr>
      </w:pPr>
      <w:r w:rsidRPr="004C727A">
        <w:rPr>
          <w:color w:val="000000"/>
        </w:rPr>
        <w:t xml:space="preserve">Email: </w:t>
      </w:r>
      <w:r w:rsidR="003857D3">
        <w:rPr>
          <w:color w:val="000000"/>
        </w:rPr>
        <w:t>hanhntm</w:t>
      </w:r>
      <w:r w:rsidRPr="004C727A">
        <w:rPr>
          <w:color w:val="000000"/>
        </w:rPr>
        <w:t>@neu.edu.vn</w:t>
      </w:r>
      <w:hyperlink r:id="rId9" w:history="1"/>
      <w:r w:rsidRPr="004C727A">
        <w:rPr>
          <w:color w:val="000000"/>
        </w:rPr>
        <w:t xml:space="preserve">       ; Phòng 709,  Nhà A1</w:t>
      </w:r>
    </w:p>
    <w:p w:rsidR="001F1D7E" w:rsidRPr="004C727A" w:rsidRDefault="003857D3" w:rsidP="001F1D7E">
      <w:pPr>
        <w:spacing w:after="0" w:line="271" w:lineRule="auto"/>
        <w:rPr>
          <w:color w:val="000000"/>
        </w:rPr>
      </w:pPr>
      <w:r>
        <w:rPr>
          <w:color w:val="000000"/>
        </w:rPr>
        <w:t>2.3</w:t>
      </w:r>
      <w:r w:rsidR="001F1D7E" w:rsidRPr="004C727A">
        <w:rPr>
          <w:color w:val="000000"/>
        </w:rPr>
        <w:t xml:space="preserve">. Giảng viên: </w:t>
      </w:r>
      <w:r w:rsidR="001F1D7E">
        <w:rPr>
          <w:color w:val="000000"/>
        </w:rPr>
        <w:t>Ths</w:t>
      </w:r>
      <w:r w:rsidR="001F1D7E" w:rsidRPr="004C727A">
        <w:rPr>
          <w:color w:val="000000"/>
        </w:rPr>
        <w:t>.</w:t>
      </w:r>
      <w:r w:rsidR="009676B8">
        <w:rPr>
          <w:color w:val="000000"/>
        </w:rPr>
        <w:t>Nguyễn Đức Trọng</w:t>
      </w:r>
      <w:r w:rsidR="001F1D7E">
        <w:rPr>
          <w:color w:val="000000"/>
        </w:rPr>
        <w:t>, Bộ môn quản trị khách sạn</w:t>
      </w:r>
    </w:p>
    <w:p w:rsidR="001F1D7E" w:rsidRDefault="001F1D7E" w:rsidP="001F1D7E">
      <w:pPr>
        <w:spacing w:after="0" w:line="271" w:lineRule="auto"/>
        <w:rPr>
          <w:color w:val="000000"/>
        </w:rPr>
      </w:pPr>
      <w:r w:rsidRPr="004C727A">
        <w:rPr>
          <w:color w:val="000000"/>
        </w:rPr>
        <w:t xml:space="preserve">Email: </w:t>
      </w:r>
      <w:r w:rsidR="009676B8">
        <w:rPr>
          <w:color w:val="000000"/>
        </w:rPr>
        <w:t>trongnd</w:t>
      </w:r>
      <w:r w:rsidRPr="004C727A">
        <w:rPr>
          <w:color w:val="000000"/>
        </w:rPr>
        <w:t>@neu.edu.vn</w:t>
      </w:r>
      <w:hyperlink r:id="rId10" w:history="1"/>
      <w:r w:rsidRPr="004C727A">
        <w:rPr>
          <w:color w:val="000000"/>
        </w:rPr>
        <w:t xml:space="preserve">       ; Phòng 709,  Nhà A1</w:t>
      </w:r>
    </w:p>
    <w:p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rsidR="003857D3" w:rsidRPr="003857D3" w:rsidRDefault="003857D3" w:rsidP="003857D3">
      <w:pPr>
        <w:tabs>
          <w:tab w:val="num" w:pos="720"/>
        </w:tabs>
        <w:ind w:left="142" w:firstLine="578"/>
        <w:jc w:val="both"/>
        <w:rPr>
          <w:szCs w:val="26"/>
          <w:lang w:val="x-none"/>
        </w:rPr>
      </w:pPr>
      <w:bookmarkStart w:id="0" w:name="OLE_LINK2"/>
      <w:r w:rsidRPr="003857D3">
        <w:rPr>
          <w:szCs w:val="26"/>
          <w:lang w:val="x-none"/>
        </w:rPr>
        <w:t xml:space="preserve">Học phần “Quản trị </w:t>
      </w:r>
      <w:r w:rsidR="00FA094D">
        <w:rPr>
          <w:szCs w:val="26"/>
        </w:rPr>
        <w:t xml:space="preserve">du lịch </w:t>
      </w:r>
      <w:r w:rsidRPr="003857D3">
        <w:rPr>
          <w:szCs w:val="26"/>
          <w:lang w:val="x-none"/>
        </w:rPr>
        <w:t>MICE” là một trong những môn bắt buộc thuộc hệ thống kiến thức chuyên sâu củ</w:t>
      </w:r>
      <w:r>
        <w:rPr>
          <w:szCs w:val="26"/>
          <w:lang w:val="x-none"/>
        </w:rPr>
        <w:t xml:space="preserve">a </w:t>
      </w:r>
      <w:r>
        <w:rPr>
          <w:szCs w:val="26"/>
        </w:rPr>
        <w:t>CTĐT ngành quản trị khách sạn.</w:t>
      </w:r>
      <w:r w:rsidRPr="003857D3">
        <w:rPr>
          <w:szCs w:val="26"/>
          <w:lang w:val="x-none"/>
        </w:rPr>
        <w:t xml:space="preserve"> Với thời lượ</w:t>
      </w:r>
      <w:r w:rsidR="00FA094D">
        <w:rPr>
          <w:szCs w:val="26"/>
          <w:lang w:val="x-none"/>
        </w:rPr>
        <w:t>ng là 38</w:t>
      </w:r>
      <w:r w:rsidRPr="003857D3">
        <w:rPr>
          <w:szCs w:val="26"/>
          <w:lang w:val="x-none"/>
        </w:rPr>
        <w:t xml:space="preserve"> tiết, học phần sẽ đề cập tới những nộ</w:t>
      </w:r>
      <w:r>
        <w:rPr>
          <w:szCs w:val="26"/>
          <w:lang w:val="x-none"/>
        </w:rPr>
        <w:t xml:space="preserve">i dung chính gồm về </w:t>
      </w:r>
      <w:r>
        <w:rPr>
          <w:szCs w:val="26"/>
        </w:rPr>
        <w:t>c</w:t>
      </w:r>
      <w:r w:rsidRPr="003857D3">
        <w:rPr>
          <w:szCs w:val="26"/>
          <w:lang w:val="x-none"/>
        </w:rPr>
        <w:t xml:space="preserve">ác khái niệm cơ bản của quản trị </w:t>
      </w:r>
      <w:r w:rsidR="00FA094D">
        <w:rPr>
          <w:szCs w:val="26"/>
        </w:rPr>
        <w:t xml:space="preserve">du lịch </w:t>
      </w:r>
      <w:r w:rsidRPr="003857D3">
        <w:rPr>
          <w:szCs w:val="26"/>
          <w:lang w:val="x-none"/>
        </w:rPr>
        <w:t>MICE và các bước xây dựng một</w:t>
      </w:r>
      <w:r w:rsidRPr="003857D3">
        <w:rPr>
          <w:szCs w:val="26"/>
        </w:rPr>
        <w:t xml:space="preserve"> sự kiện nói chung và một</w:t>
      </w:r>
      <w:r w:rsidRPr="003857D3">
        <w:rPr>
          <w:szCs w:val="26"/>
          <w:lang w:val="x-none"/>
        </w:rPr>
        <w:t xml:space="preserve"> hội nghị, hội thảo</w:t>
      </w:r>
      <w:r w:rsidRPr="003857D3">
        <w:rPr>
          <w:szCs w:val="26"/>
        </w:rPr>
        <w:t xml:space="preserve"> nói riêng</w:t>
      </w:r>
      <w:r>
        <w:rPr>
          <w:szCs w:val="26"/>
        </w:rPr>
        <w:t xml:space="preserve">; </w:t>
      </w:r>
      <w:r w:rsidRPr="003857D3">
        <w:rPr>
          <w:szCs w:val="26"/>
        </w:rPr>
        <w:t>N</w:t>
      </w:r>
      <w:r w:rsidRPr="003857D3">
        <w:rPr>
          <w:szCs w:val="26"/>
          <w:lang w:val="x-none"/>
        </w:rPr>
        <w:t>hững yếu tố ảnh hưởng tới việc tổ chức và quản lý</w:t>
      </w:r>
      <w:r w:rsidRPr="003857D3">
        <w:rPr>
          <w:szCs w:val="26"/>
        </w:rPr>
        <w:t>, vận hành</w:t>
      </w:r>
      <w:r w:rsidRPr="003857D3">
        <w:rPr>
          <w:szCs w:val="26"/>
          <w:lang w:val="x-none"/>
        </w:rPr>
        <w:t xml:space="preserve"> một hội nghị, hội thảo thành công</w:t>
      </w:r>
      <w:r>
        <w:rPr>
          <w:szCs w:val="26"/>
        </w:rPr>
        <w:t xml:space="preserve">; </w:t>
      </w:r>
      <w:r w:rsidRPr="003857D3">
        <w:rPr>
          <w:szCs w:val="26"/>
        </w:rPr>
        <w:t>Chương trình sự kiện, c</w:t>
      </w:r>
      <w:r w:rsidRPr="003857D3">
        <w:rPr>
          <w:szCs w:val="26"/>
          <w:lang w:val="x-none"/>
        </w:rPr>
        <w:t>ách thức tiến hành kế hoạch marketing và bán dịch vụ</w:t>
      </w:r>
      <w:r>
        <w:rPr>
          <w:szCs w:val="26"/>
          <w:lang w:val="x-none"/>
        </w:rPr>
        <w:t xml:space="preserve"> MICE; </w:t>
      </w:r>
      <w:r w:rsidRPr="003857D3">
        <w:rPr>
          <w:szCs w:val="26"/>
          <w:lang w:val="x-none"/>
        </w:rPr>
        <w:t xml:space="preserve">Áp dụng công nghệ thông tin trong quản trị </w:t>
      </w:r>
      <w:r w:rsidR="00FA094D">
        <w:rPr>
          <w:szCs w:val="26"/>
        </w:rPr>
        <w:t xml:space="preserve">du lịch </w:t>
      </w:r>
      <w:bookmarkStart w:id="1" w:name="_GoBack"/>
      <w:bookmarkEnd w:id="1"/>
      <w:r w:rsidRPr="003857D3">
        <w:rPr>
          <w:szCs w:val="26"/>
          <w:lang w:val="x-none"/>
        </w:rPr>
        <w:t>MICE</w:t>
      </w:r>
      <w:r w:rsidRPr="003857D3">
        <w:rPr>
          <w:szCs w:val="26"/>
        </w:rPr>
        <w:t xml:space="preserve"> trong các khâu </w:t>
      </w:r>
    </w:p>
    <w:bookmarkEnd w:id="0"/>
    <w:p w:rsidR="003857D3" w:rsidRDefault="003857D3" w:rsidP="009676B8">
      <w:pPr>
        <w:ind w:left="142" w:firstLine="578"/>
        <w:jc w:val="both"/>
        <w:rPr>
          <w:szCs w:val="26"/>
          <w:lang w:val="it-IT"/>
        </w:rPr>
      </w:pPr>
    </w:p>
    <w:p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rsidR="00DC2D0E" w:rsidRPr="004C727A" w:rsidRDefault="00DC2D0E" w:rsidP="00AE6E91">
      <w:pPr>
        <w:tabs>
          <w:tab w:val="left" w:pos="567"/>
        </w:tabs>
        <w:rPr>
          <w:b/>
          <w:color w:val="000000"/>
        </w:rPr>
      </w:pPr>
      <w:r w:rsidRPr="004C727A">
        <w:rPr>
          <w:b/>
          <w:color w:val="000000"/>
        </w:rPr>
        <w:t>Giáo trình</w:t>
      </w:r>
    </w:p>
    <w:p w:rsidR="003857D3" w:rsidRDefault="003857D3" w:rsidP="003857D3">
      <w:pPr>
        <w:pStyle w:val="ListParagraph"/>
        <w:numPr>
          <w:ilvl w:val="0"/>
          <w:numId w:val="5"/>
        </w:numPr>
        <w:tabs>
          <w:tab w:val="left" w:pos="567"/>
        </w:tabs>
        <w:rPr>
          <w:b/>
          <w:color w:val="000000"/>
        </w:rPr>
      </w:pPr>
      <w:r w:rsidRPr="003857D3">
        <w:rPr>
          <w:szCs w:val="26"/>
        </w:rPr>
        <w:t>PGS.TS. Lưu Văn Nghiêm (2009) –</w:t>
      </w:r>
      <w:r>
        <w:rPr>
          <w:szCs w:val="26"/>
        </w:rPr>
        <w:t xml:space="preserve"> Tổ chức sự kiện</w:t>
      </w:r>
      <w:r w:rsidRPr="003857D3">
        <w:rPr>
          <w:szCs w:val="26"/>
        </w:rPr>
        <w:t>, N</w:t>
      </w:r>
      <w:r>
        <w:rPr>
          <w:szCs w:val="26"/>
        </w:rPr>
        <w:t>XB Đại học Kinh tế quốc dân</w:t>
      </w:r>
    </w:p>
    <w:p w:rsidR="00DC2D0E" w:rsidRPr="00DC3348" w:rsidRDefault="00DC2D0E" w:rsidP="00DC3348">
      <w:pPr>
        <w:tabs>
          <w:tab w:val="left" w:pos="567"/>
        </w:tabs>
        <w:rPr>
          <w:b/>
          <w:color w:val="000000"/>
        </w:rPr>
      </w:pPr>
      <w:r w:rsidRPr="00DC3348">
        <w:rPr>
          <w:b/>
          <w:color w:val="000000"/>
        </w:rPr>
        <w:lastRenderedPageBreak/>
        <w:t>Tài liệu khác</w:t>
      </w:r>
    </w:p>
    <w:p w:rsidR="00DC3348" w:rsidRDefault="00DC3348" w:rsidP="00DC3348">
      <w:pPr>
        <w:tabs>
          <w:tab w:val="left" w:pos="360"/>
        </w:tabs>
        <w:spacing w:line="276" w:lineRule="auto"/>
        <w:ind w:firstLine="0"/>
        <w:jc w:val="both"/>
        <w:rPr>
          <w:szCs w:val="26"/>
        </w:rPr>
      </w:pPr>
      <w:r>
        <w:rPr>
          <w:spacing w:val="-4"/>
          <w:szCs w:val="26"/>
        </w:rPr>
        <w:t xml:space="preserve">1. </w:t>
      </w:r>
      <w:r w:rsidRPr="0055600F">
        <w:rPr>
          <w:spacing w:val="-4"/>
          <w:szCs w:val="26"/>
        </w:rPr>
        <w:t xml:space="preserve">Rob Davidson and Beulah Cope (2002), Chapter 1-6 </w:t>
      </w:r>
      <w:r w:rsidRPr="0055600F">
        <w:rPr>
          <w:i/>
          <w:spacing w:val="-4"/>
          <w:szCs w:val="26"/>
        </w:rPr>
        <w:t>Business Travel:</w:t>
      </w:r>
      <w:r w:rsidRPr="0055600F">
        <w:rPr>
          <w:spacing w:val="-4"/>
          <w:szCs w:val="26"/>
        </w:rPr>
        <w:t xml:space="preserve"> </w:t>
      </w:r>
      <w:r w:rsidRPr="0055600F">
        <w:rPr>
          <w:i/>
          <w:spacing w:val="-4"/>
          <w:szCs w:val="26"/>
        </w:rPr>
        <w:t>Conferences, Incentive Travel, Exhibitions, Corporate Hospitality and Corporate Travel</w:t>
      </w:r>
      <w:r w:rsidRPr="0055600F">
        <w:rPr>
          <w:spacing w:val="-4"/>
          <w:szCs w:val="26"/>
        </w:rPr>
        <w:t>, FT Prentice Hall.</w:t>
      </w:r>
    </w:p>
    <w:p w:rsidR="00DC3348" w:rsidRPr="0055600F" w:rsidRDefault="00DC3348" w:rsidP="00DC3348">
      <w:pPr>
        <w:tabs>
          <w:tab w:val="left" w:pos="360"/>
        </w:tabs>
        <w:spacing w:line="276" w:lineRule="auto"/>
        <w:ind w:firstLine="0"/>
        <w:jc w:val="both"/>
        <w:rPr>
          <w:szCs w:val="26"/>
        </w:rPr>
      </w:pPr>
      <w:r>
        <w:rPr>
          <w:szCs w:val="26"/>
        </w:rPr>
        <w:t xml:space="preserve">2. </w:t>
      </w:r>
      <w:r w:rsidRPr="0055600F">
        <w:rPr>
          <w:szCs w:val="26"/>
        </w:rPr>
        <w:t xml:space="preserve">Dr. Joe Goldblatt, Csep (2005), </w:t>
      </w:r>
      <w:r w:rsidRPr="0055600F">
        <w:rPr>
          <w:i/>
          <w:szCs w:val="26"/>
        </w:rPr>
        <w:t>Special events: event leadership for a new world</w:t>
      </w:r>
      <w:r w:rsidRPr="0055600F">
        <w:rPr>
          <w:szCs w:val="26"/>
        </w:rPr>
        <w:t>, 4</w:t>
      </w:r>
      <w:r w:rsidRPr="0055600F">
        <w:rPr>
          <w:szCs w:val="26"/>
          <w:vertAlign w:val="superscript"/>
        </w:rPr>
        <w:t>th</w:t>
      </w:r>
      <w:r w:rsidRPr="0055600F">
        <w:rPr>
          <w:szCs w:val="26"/>
        </w:rPr>
        <w:t xml:space="preserve"> edition, John Wiley &amp; Són, Inc.</w:t>
      </w:r>
    </w:p>
    <w:p w:rsidR="009676B8" w:rsidRPr="00CF5D10" w:rsidRDefault="009676B8" w:rsidP="009676B8">
      <w:pPr>
        <w:spacing w:before="0" w:after="0" w:line="276" w:lineRule="auto"/>
        <w:ind w:firstLine="0"/>
        <w:rPr>
          <w:szCs w:val="26"/>
        </w:rPr>
      </w:pPr>
    </w:p>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5. MỤC TIÊU HỌC PHẦN (COURSE GOALS)</w:t>
      </w:r>
    </w:p>
    <w:p w:rsidR="00DC2D0E" w:rsidRPr="004C727A" w:rsidRDefault="00BC0325" w:rsidP="00E16096">
      <w:pPr>
        <w:widowControl w:val="0"/>
        <w:spacing w:after="0" w:line="240" w:lineRule="auto"/>
        <w:ind w:firstLine="0"/>
        <w:jc w:val="center"/>
        <w:rPr>
          <w:b/>
          <w:color w:val="000000"/>
          <w:sz w:val="24"/>
          <w:szCs w:val="24"/>
        </w:rPr>
      </w:pPr>
      <w:r w:rsidRPr="004C727A">
        <w:rPr>
          <w:b/>
          <w:color w:val="000000"/>
          <w:sz w:val="24"/>
          <w:szCs w:val="24"/>
        </w:rPr>
        <w:t>B</w:t>
      </w:r>
      <w:r w:rsidR="00DC2D0E" w:rsidRPr="004C727A">
        <w:rPr>
          <w:b/>
          <w:color w:val="000000"/>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54"/>
        <w:gridCol w:w="2052"/>
        <w:gridCol w:w="1583"/>
      </w:tblGrid>
      <w:tr w:rsidR="00BA0EE1" w:rsidRPr="004C727A" w:rsidTr="00BA0EE1">
        <w:trPr>
          <w:trHeight w:val="386"/>
          <w:jc w:val="center"/>
        </w:trPr>
        <w:tc>
          <w:tcPr>
            <w:tcW w:w="715" w:type="dxa"/>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Mục tiêu</w:t>
            </w:r>
          </w:p>
        </w:tc>
        <w:tc>
          <w:tcPr>
            <w:tcW w:w="5754" w:type="dxa"/>
            <w:tcBorders>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Mô tả </w:t>
            </w:r>
          </w:p>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mục tiêu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Chuẩn đầu ra của Chương trình đào tạ</w:t>
            </w:r>
            <w:r w:rsidR="004A0B72" w:rsidRPr="004C727A">
              <w:rPr>
                <w:b/>
                <w:color w:val="000000"/>
                <w:sz w:val="24"/>
                <w:szCs w:val="24"/>
              </w:rPr>
              <w:t>o</w:t>
            </w:r>
          </w:p>
        </w:tc>
        <w:tc>
          <w:tcPr>
            <w:tcW w:w="1583" w:type="dxa"/>
            <w:tcBorders>
              <w:lef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Trình độ năng lực</w:t>
            </w:r>
          </w:p>
        </w:tc>
      </w:tr>
      <w:tr w:rsidR="00BA0EE1" w:rsidRPr="004C727A" w:rsidTr="00BA0EE1">
        <w:trPr>
          <w:jc w:val="center"/>
        </w:trPr>
        <w:tc>
          <w:tcPr>
            <w:tcW w:w="715" w:type="dxa"/>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[1]</w:t>
            </w:r>
          </w:p>
        </w:tc>
        <w:tc>
          <w:tcPr>
            <w:tcW w:w="5754" w:type="dxa"/>
            <w:tcBorders>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[3]</w:t>
            </w:r>
          </w:p>
        </w:tc>
        <w:tc>
          <w:tcPr>
            <w:tcW w:w="1583" w:type="dxa"/>
            <w:tcBorders>
              <w:lef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[4]</w:t>
            </w:r>
          </w:p>
        </w:tc>
      </w:tr>
      <w:tr w:rsidR="00DC3348" w:rsidRPr="004C727A" w:rsidTr="00FA094D">
        <w:trPr>
          <w:trHeight w:val="529"/>
          <w:jc w:val="center"/>
        </w:trPr>
        <w:tc>
          <w:tcPr>
            <w:tcW w:w="715" w:type="dxa"/>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lang w:val="fr-FR"/>
              </w:rPr>
            </w:pPr>
            <w:r w:rsidRPr="004C727A">
              <w:rPr>
                <w:color w:val="000000"/>
                <w:sz w:val="24"/>
                <w:szCs w:val="24"/>
                <w:lang w:val="fr-FR"/>
              </w:rPr>
              <w:t>G1</w:t>
            </w:r>
          </w:p>
        </w:tc>
        <w:tc>
          <w:tcPr>
            <w:tcW w:w="5754" w:type="dxa"/>
            <w:tcBorders>
              <w:right w:val="single" w:sz="4" w:space="0" w:color="auto"/>
            </w:tcBorders>
            <w:shd w:val="clear" w:color="auto" w:fill="auto"/>
          </w:tcPr>
          <w:p w:rsidR="00DC3348" w:rsidRPr="00D63FFA" w:rsidRDefault="00DC3348" w:rsidP="00DC3348">
            <w:pPr>
              <w:spacing w:line="276" w:lineRule="auto"/>
              <w:jc w:val="both"/>
              <w:rPr>
                <w:szCs w:val="26"/>
              </w:rPr>
            </w:pPr>
            <w:r w:rsidRPr="00D63FFA">
              <w:rPr>
                <w:szCs w:val="26"/>
              </w:rPr>
              <w:t>Người học hiểu các khái niệm cơ bản về: loại hình du lịch MICE (Meetings, Incentives, Conferences, Exhibitions), thị trường du lịch MICE, phân khúc khách hàng, cung và cầu của thị trường du lịch này, xu thế phát triển, điều kiện để phát triển loại hình du lịch này, cụ thể là tại thị trường Việt Nam. Ngoài ra, người học hiểu và nắm được các bước tổ chức hội nghị, hội thảo, nội dung và thực hiện kế hoạch marketing cho sản phẩm du lịch MICE, có kiến thức về công nghệ thông tin trong quản trị MICE</w:t>
            </w:r>
          </w:p>
        </w:tc>
        <w:tc>
          <w:tcPr>
            <w:tcW w:w="2052" w:type="dxa"/>
            <w:shd w:val="clear" w:color="auto" w:fill="auto"/>
          </w:tcPr>
          <w:p w:rsidR="00DC3348" w:rsidRPr="00D63FFA" w:rsidRDefault="00DC3348" w:rsidP="00DC3348">
            <w:pPr>
              <w:spacing w:line="276" w:lineRule="auto"/>
              <w:jc w:val="both"/>
              <w:rPr>
                <w:szCs w:val="26"/>
              </w:rPr>
            </w:pPr>
            <w:r w:rsidRPr="00D63FFA">
              <w:rPr>
                <w:szCs w:val="26"/>
              </w:rPr>
              <w:t>1.1.1</w:t>
            </w:r>
          </w:p>
          <w:p w:rsidR="00DC3348" w:rsidRPr="00D63FFA" w:rsidRDefault="00DC3348" w:rsidP="00DC3348">
            <w:pPr>
              <w:spacing w:line="276" w:lineRule="auto"/>
              <w:jc w:val="both"/>
              <w:rPr>
                <w:szCs w:val="26"/>
              </w:rPr>
            </w:pPr>
            <w:r w:rsidRPr="00D63FFA">
              <w:rPr>
                <w:szCs w:val="26"/>
              </w:rPr>
              <w:t>1.3.1</w:t>
            </w:r>
          </w:p>
          <w:p w:rsidR="00DC3348" w:rsidRPr="00D63FFA" w:rsidRDefault="00DC3348" w:rsidP="00DC3348">
            <w:pPr>
              <w:spacing w:line="276" w:lineRule="auto"/>
              <w:jc w:val="both"/>
              <w:rPr>
                <w:szCs w:val="26"/>
              </w:rPr>
            </w:pPr>
            <w:r w:rsidRPr="00D63FFA">
              <w:rPr>
                <w:szCs w:val="26"/>
              </w:rPr>
              <w:t>1.3.2</w:t>
            </w:r>
          </w:p>
          <w:p w:rsidR="00DC3348" w:rsidRPr="00D63FFA" w:rsidRDefault="00D3128B" w:rsidP="00D3128B">
            <w:pPr>
              <w:spacing w:line="276" w:lineRule="auto"/>
              <w:jc w:val="both"/>
              <w:rPr>
                <w:szCs w:val="26"/>
              </w:rPr>
            </w:pPr>
            <w:r>
              <w:rPr>
                <w:szCs w:val="26"/>
              </w:rPr>
              <w:t>1.3.3</w:t>
            </w:r>
          </w:p>
        </w:tc>
        <w:tc>
          <w:tcPr>
            <w:tcW w:w="1583" w:type="dxa"/>
            <w:tcBorders>
              <w:left w:val="single" w:sz="4" w:space="0" w:color="auto"/>
            </w:tcBorders>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lang w:val="fr-FR"/>
              </w:rPr>
            </w:pPr>
            <w:r>
              <w:rPr>
                <w:color w:val="000000"/>
                <w:sz w:val="24"/>
                <w:szCs w:val="24"/>
                <w:lang w:val="fr-FR"/>
              </w:rPr>
              <w:t>III</w:t>
            </w:r>
          </w:p>
        </w:tc>
      </w:tr>
      <w:tr w:rsidR="00DC3348" w:rsidRPr="004C727A" w:rsidTr="00FA094D">
        <w:trPr>
          <w:trHeight w:val="1389"/>
          <w:jc w:val="center"/>
        </w:trPr>
        <w:tc>
          <w:tcPr>
            <w:tcW w:w="715" w:type="dxa"/>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lang w:val="fr-FR"/>
              </w:rPr>
            </w:pPr>
            <w:r w:rsidRPr="004C727A">
              <w:rPr>
                <w:color w:val="000000"/>
                <w:sz w:val="24"/>
                <w:szCs w:val="24"/>
                <w:lang w:val="fr-FR"/>
              </w:rPr>
              <w:t>G2</w:t>
            </w:r>
          </w:p>
        </w:tc>
        <w:tc>
          <w:tcPr>
            <w:tcW w:w="5754" w:type="dxa"/>
            <w:tcBorders>
              <w:right w:val="single" w:sz="4" w:space="0" w:color="auto"/>
            </w:tcBorders>
            <w:shd w:val="clear" w:color="auto" w:fill="auto"/>
          </w:tcPr>
          <w:p w:rsidR="00DC3348" w:rsidRPr="00D63FFA" w:rsidRDefault="00DC3348" w:rsidP="00DC3348">
            <w:pPr>
              <w:spacing w:line="276" w:lineRule="auto"/>
              <w:ind w:firstLine="0"/>
              <w:jc w:val="both"/>
              <w:rPr>
                <w:szCs w:val="26"/>
              </w:rPr>
            </w:pPr>
            <w:r w:rsidRPr="00D63FFA">
              <w:rPr>
                <w:szCs w:val="26"/>
              </w:rPr>
              <w:t>Người học hình thành, làm chủ và hoàn thiện kĩ năng cần thiết như lập kế hoạch tổ chức sự kiện từ khâu chuẩn bị tới khi kết thúc sự kiện, lập kế hoạch marketing cho sự kiện và cho sản phẩm du lịch MICE, kĩ năng phân tích, nhận định, đánh giá thị trường du lịch MICE</w:t>
            </w:r>
          </w:p>
        </w:tc>
        <w:tc>
          <w:tcPr>
            <w:tcW w:w="2052" w:type="dxa"/>
            <w:shd w:val="clear" w:color="auto" w:fill="auto"/>
          </w:tcPr>
          <w:p w:rsidR="00DC3348" w:rsidRPr="00D63FFA" w:rsidRDefault="00DC3348" w:rsidP="00DC3348">
            <w:pPr>
              <w:spacing w:line="276" w:lineRule="auto"/>
              <w:jc w:val="both"/>
              <w:rPr>
                <w:szCs w:val="26"/>
              </w:rPr>
            </w:pPr>
            <w:r w:rsidRPr="00D63FFA">
              <w:rPr>
                <w:szCs w:val="26"/>
              </w:rPr>
              <w:t>2.1.1</w:t>
            </w:r>
          </w:p>
          <w:p w:rsidR="00DC3348" w:rsidRPr="00D63FFA" w:rsidRDefault="00DC3348" w:rsidP="00DC3348">
            <w:pPr>
              <w:spacing w:line="276" w:lineRule="auto"/>
              <w:jc w:val="both"/>
              <w:rPr>
                <w:szCs w:val="26"/>
              </w:rPr>
            </w:pPr>
            <w:r w:rsidRPr="00D63FFA">
              <w:rPr>
                <w:szCs w:val="26"/>
              </w:rPr>
              <w:t>2.1.2</w:t>
            </w:r>
          </w:p>
          <w:p w:rsidR="00DC3348" w:rsidRPr="00D63FFA" w:rsidRDefault="00DC3348" w:rsidP="00DC3348">
            <w:pPr>
              <w:spacing w:line="276" w:lineRule="auto"/>
              <w:jc w:val="both"/>
              <w:rPr>
                <w:szCs w:val="26"/>
              </w:rPr>
            </w:pPr>
            <w:r w:rsidRPr="00D63FFA">
              <w:rPr>
                <w:szCs w:val="26"/>
              </w:rPr>
              <w:t>2.1.3</w:t>
            </w:r>
          </w:p>
          <w:p w:rsidR="00DC3348" w:rsidRPr="00D63FFA" w:rsidRDefault="00DC3348" w:rsidP="00DC3348">
            <w:pPr>
              <w:spacing w:line="276" w:lineRule="auto"/>
              <w:jc w:val="both"/>
              <w:rPr>
                <w:szCs w:val="26"/>
              </w:rPr>
            </w:pPr>
            <w:r w:rsidRPr="00D63FFA">
              <w:rPr>
                <w:szCs w:val="26"/>
              </w:rPr>
              <w:t>2.1.4</w:t>
            </w:r>
          </w:p>
          <w:p w:rsidR="00DC3348" w:rsidRPr="00D63FFA" w:rsidRDefault="00DC3348" w:rsidP="00DC3348">
            <w:pPr>
              <w:spacing w:line="276" w:lineRule="auto"/>
              <w:jc w:val="both"/>
              <w:rPr>
                <w:szCs w:val="26"/>
              </w:rPr>
            </w:pPr>
            <w:r w:rsidRPr="00D63FFA">
              <w:rPr>
                <w:szCs w:val="26"/>
              </w:rPr>
              <w:t>2.2.1</w:t>
            </w:r>
          </w:p>
          <w:p w:rsidR="00DC3348" w:rsidRPr="00D63FFA" w:rsidRDefault="00DC3348" w:rsidP="00DC3348">
            <w:pPr>
              <w:spacing w:line="276" w:lineRule="auto"/>
              <w:jc w:val="both"/>
              <w:rPr>
                <w:szCs w:val="26"/>
              </w:rPr>
            </w:pPr>
            <w:r w:rsidRPr="00D63FFA">
              <w:rPr>
                <w:szCs w:val="26"/>
              </w:rPr>
              <w:t>2.2.2</w:t>
            </w:r>
          </w:p>
        </w:tc>
        <w:tc>
          <w:tcPr>
            <w:tcW w:w="1583" w:type="dxa"/>
            <w:tcBorders>
              <w:left w:val="single" w:sz="4" w:space="0" w:color="auto"/>
            </w:tcBorders>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r w:rsidR="00DC3348" w:rsidRPr="004C727A" w:rsidTr="00FA094D">
        <w:trPr>
          <w:trHeight w:val="1389"/>
          <w:jc w:val="center"/>
        </w:trPr>
        <w:tc>
          <w:tcPr>
            <w:tcW w:w="715" w:type="dxa"/>
            <w:shd w:val="clear" w:color="auto" w:fill="auto"/>
            <w:vAlign w:val="center"/>
          </w:tcPr>
          <w:p w:rsidR="00DC3348" w:rsidRPr="004C727A" w:rsidRDefault="00DC3348" w:rsidP="00DC3348">
            <w:pPr>
              <w:widowControl w:val="0"/>
              <w:spacing w:before="20" w:after="20" w:line="240" w:lineRule="auto"/>
              <w:ind w:firstLine="0"/>
              <w:rPr>
                <w:color w:val="000000"/>
                <w:sz w:val="24"/>
                <w:szCs w:val="24"/>
                <w:lang w:val="fr-FR"/>
              </w:rPr>
            </w:pPr>
            <w:r>
              <w:rPr>
                <w:color w:val="000000"/>
                <w:sz w:val="24"/>
                <w:szCs w:val="24"/>
                <w:lang w:val="fr-FR"/>
              </w:rPr>
              <w:t>G3</w:t>
            </w:r>
          </w:p>
        </w:tc>
        <w:tc>
          <w:tcPr>
            <w:tcW w:w="5754" w:type="dxa"/>
            <w:tcBorders>
              <w:right w:val="single" w:sz="4" w:space="0" w:color="auto"/>
            </w:tcBorders>
            <w:shd w:val="clear" w:color="auto" w:fill="auto"/>
          </w:tcPr>
          <w:p w:rsidR="00DC3348" w:rsidRPr="00D63FFA" w:rsidRDefault="00DC3348" w:rsidP="00DC3348">
            <w:pPr>
              <w:spacing w:line="276" w:lineRule="auto"/>
              <w:ind w:firstLine="0"/>
              <w:jc w:val="both"/>
              <w:rPr>
                <w:szCs w:val="26"/>
              </w:rPr>
            </w:pPr>
            <w:r w:rsidRPr="00D63FFA">
              <w:rPr>
                <w:szCs w:val="26"/>
              </w:rPr>
              <w:t xml:space="preserve">Người học </w:t>
            </w:r>
            <w:r>
              <w:rPr>
                <w:szCs w:val="26"/>
              </w:rPr>
              <w:t xml:space="preserve">có ý thức tuân thủ pháp luật và những quy định liên quan tới lĩnh vực du lịch, tổ chức sự kiện, kinh doanh. Ngoài ra người học có thái độ nghiêm túc trong học tập, chủ động tích cực tham gia các hoạt động trong qúa trình dạy và học, rèn luyện, phát huy tính sáng tạo trong nghiên cứu và ý thức giữ gìn bảo vệ môi trường tại những nơi tổ chức sự kiện </w:t>
            </w:r>
          </w:p>
        </w:tc>
        <w:tc>
          <w:tcPr>
            <w:tcW w:w="2052" w:type="dxa"/>
            <w:shd w:val="clear" w:color="auto" w:fill="auto"/>
          </w:tcPr>
          <w:p w:rsidR="00DC3348" w:rsidRDefault="00DC3348" w:rsidP="00DC3348">
            <w:pPr>
              <w:spacing w:line="276" w:lineRule="auto"/>
              <w:jc w:val="both"/>
              <w:rPr>
                <w:szCs w:val="26"/>
              </w:rPr>
            </w:pPr>
            <w:r>
              <w:rPr>
                <w:szCs w:val="26"/>
              </w:rPr>
              <w:t>3.1.1</w:t>
            </w:r>
          </w:p>
          <w:p w:rsidR="00DC3348" w:rsidRDefault="00DC3348" w:rsidP="00DC3348">
            <w:pPr>
              <w:spacing w:line="276" w:lineRule="auto"/>
              <w:jc w:val="both"/>
              <w:rPr>
                <w:szCs w:val="26"/>
              </w:rPr>
            </w:pPr>
            <w:r>
              <w:rPr>
                <w:szCs w:val="26"/>
              </w:rPr>
              <w:t>3.2.1</w:t>
            </w:r>
          </w:p>
          <w:p w:rsidR="00DC3348" w:rsidRDefault="00DC3348" w:rsidP="00DC3348">
            <w:pPr>
              <w:spacing w:line="276" w:lineRule="auto"/>
              <w:jc w:val="both"/>
              <w:rPr>
                <w:szCs w:val="26"/>
              </w:rPr>
            </w:pPr>
            <w:r>
              <w:rPr>
                <w:szCs w:val="26"/>
              </w:rPr>
              <w:t>3.2.2</w:t>
            </w:r>
          </w:p>
          <w:p w:rsidR="00DC3348" w:rsidRPr="00D63FFA" w:rsidRDefault="00DC3348" w:rsidP="00DC3348">
            <w:pPr>
              <w:spacing w:line="276" w:lineRule="auto"/>
              <w:jc w:val="both"/>
              <w:rPr>
                <w:szCs w:val="26"/>
              </w:rPr>
            </w:pPr>
            <w:r>
              <w:rPr>
                <w:szCs w:val="26"/>
              </w:rPr>
              <w:t>3.2.3</w:t>
            </w:r>
          </w:p>
        </w:tc>
        <w:tc>
          <w:tcPr>
            <w:tcW w:w="1583" w:type="dxa"/>
            <w:tcBorders>
              <w:left w:val="single" w:sz="4" w:space="0" w:color="auto"/>
            </w:tcBorders>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D11DB6" w:rsidRPr="004C727A">
        <w:rPr>
          <w:b/>
          <w:color w:val="000000"/>
          <w:sz w:val="24"/>
          <w:szCs w:val="24"/>
        </w:rPr>
        <w:t>Năng lực người học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888"/>
        <w:gridCol w:w="6686"/>
        <w:gridCol w:w="941"/>
      </w:tblGrid>
      <w:tr w:rsidR="004A4D17" w:rsidRPr="004C727A" w:rsidTr="00DC3348">
        <w:trPr>
          <w:tblHeader/>
          <w:jc w:val="center"/>
        </w:trPr>
        <w:tc>
          <w:tcPr>
            <w:tcW w:w="664" w:type="pct"/>
            <w:shd w:val="clear" w:color="auto" w:fill="auto"/>
            <w:vAlign w:val="center"/>
          </w:tcPr>
          <w:p w:rsidR="00D11DB6" w:rsidRPr="004C727A" w:rsidRDefault="00A70753" w:rsidP="00E16096">
            <w:pPr>
              <w:widowControl w:val="0"/>
              <w:spacing w:before="40" w:after="40" w:line="240" w:lineRule="auto"/>
              <w:ind w:firstLine="0"/>
              <w:jc w:val="center"/>
              <w:rPr>
                <w:b/>
                <w:color w:val="000000"/>
                <w:sz w:val="24"/>
                <w:szCs w:val="24"/>
              </w:rPr>
            </w:pPr>
            <w:r w:rsidRPr="004C727A">
              <w:rPr>
                <w:b/>
                <w:color w:val="000000"/>
                <w:sz w:val="24"/>
              </w:rPr>
              <w:lastRenderedPageBreak/>
              <w:t>CĐR</w:t>
            </w:r>
          </w:p>
        </w:tc>
        <w:tc>
          <w:tcPr>
            <w:tcW w:w="452" w:type="pct"/>
            <w:shd w:val="clear" w:color="auto" w:fill="auto"/>
            <w:vAlign w:val="center"/>
          </w:tcPr>
          <w:p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405"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 năng lực người học</w:t>
            </w:r>
          </w:p>
        </w:tc>
        <w:tc>
          <w:tcPr>
            <w:tcW w:w="479"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Trình độ năng lực</w:t>
            </w:r>
          </w:p>
        </w:tc>
      </w:tr>
      <w:tr w:rsidR="004A4D17" w:rsidRPr="004C727A" w:rsidTr="00DC3348">
        <w:trPr>
          <w:jc w:val="center"/>
        </w:trPr>
        <w:tc>
          <w:tcPr>
            <w:tcW w:w="664"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52"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405"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479"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446AD7" w:rsidRPr="004C727A" w:rsidTr="00DC3348">
        <w:trPr>
          <w:jc w:val="center"/>
        </w:trPr>
        <w:tc>
          <w:tcPr>
            <w:tcW w:w="1116" w:type="pct"/>
            <w:gridSpan w:val="2"/>
            <w:shd w:val="clear" w:color="auto" w:fill="auto"/>
            <w:vAlign w:val="center"/>
          </w:tcPr>
          <w:p w:rsidR="00446AD7" w:rsidRPr="004C727A" w:rsidRDefault="00446AD7" w:rsidP="00FE1C90">
            <w:pPr>
              <w:widowControl w:val="0"/>
              <w:spacing w:before="20" w:after="20" w:line="240" w:lineRule="auto"/>
              <w:ind w:firstLine="0"/>
              <w:rPr>
                <w:color w:val="000000"/>
                <w:sz w:val="24"/>
                <w:szCs w:val="24"/>
              </w:rPr>
            </w:pPr>
            <w:r w:rsidRPr="00446AD7">
              <w:rPr>
                <w:b/>
                <w:color w:val="000000"/>
                <w:sz w:val="24"/>
                <w:szCs w:val="24"/>
              </w:rPr>
              <w:t>Kiến thức</w:t>
            </w:r>
          </w:p>
        </w:tc>
        <w:tc>
          <w:tcPr>
            <w:tcW w:w="3405" w:type="pct"/>
            <w:shd w:val="clear" w:color="auto" w:fill="auto"/>
            <w:vAlign w:val="center"/>
          </w:tcPr>
          <w:p w:rsidR="00446AD7" w:rsidRPr="004C727A" w:rsidRDefault="00446AD7" w:rsidP="00217335">
            <w:pPr>
              <w:pStyle w:val="ListParagraph"/>
              <w:tabs>
                <w:tab w:val="left" w:pos="284"/>
              </w:tabs>
              <w:spacing w:after="0" w:line="240" w:lineRule="auto"/>
              <w:ind w:left="0"/>
              <w:rPr>
                <w:color w:val="000000"/>
                <w:lang w:val="it-IT"/>
              </w:rPr>
            </w:pPr>
          </w:p>
        </w:tc>
        <w:tc>
          <w:tcPr>
            <w:tcW w:w="479" w:type="pct"/>
            <w:shd w:val="clear" w:color="auto" w:fill="auto"/>
            <w:vAlign w:val="center"/>
          </w:tcPr>
          <w:p w:rsidR="00446AD7" w:rsidRPr="004C727A" w:rsidRDefault="00446AD7" w:rsidP="00217335">
            <w:pPr>
              <w:widowControl w:val="0"/>
              <w:spacing w:before="20" w:after="20" w:line="240" w:lineRule="auto"/>
              <w:ind w:firstLine="0"/>
              <w:jc w:val="center"/>
              <w:rPr>
                <w:color w:val="000000"/>
                <w:sz w:val="24"/>
                <w:szCs w:val="24"/>
              </w:rPr>
            </w:pPr>
          </w:p>
        </w:tc>
      </w:tr>
      <w:tr w:rsidR="00DC3348" w:rsidRPr="004C727A" w:rsidTr="00992F70">
        <w:trPr>
          <w:jc w:val="center"/>
        </w:trPr>
        <w:tc>
          <w:tcPr>
            <w:tcW w:w="664" w:type="pct"/>
            <w:shd w:val="clear" w:color="auto" w:fill="auto"/>
          </w:tcPr>
          <w:p w:rsidR="00DC3348" w:rsidRPr="00A17FCA" w:rsidRDefault="00DC3348" w:rsidP="00DC3348">
            <w:pPr>
              <w:spacing w:line="264" w:lineRule="auto"/>
              <w:jc w:val="center"/>
              <w:rPr>
                <w:bCs/>
                <w:color w:val="000000"/>
              </w:rPr>
            </w:pPr>
            <w:r w:rsidRPr="00A17FCA">
              <w:rPr>
                <w:bCs/>
                <w:color w:val="000000"/>
              </w:rPr>
              <w:t>1.1.1</w:t>
            </w:r>
          </w:p>
          <w:p w:rsidR="00DC3348" w:rsidRPr="00A17FCA" w:rsidRDefault="00DC3348" w:rsidP="00DC3348">
            <w:pPr>
              <w:spacing w:line="264" w:lineRule="auto"/>
              <w:jc w:val="center"/>
              <w:rPr>
                <w:bCs/>
                <w:color w:val="000000"/>
              </w:rPr>
            </w:pPr>
            <w:r w:rsidRPr="00A17FCA">
              <w:rPr>
                <w:bCs/>
                <w:color w:val="000000"/>
              </w:rPr>
              <w:t>1.3.1</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sidRPr="003E2FED">
              <w:rPr>
                <w:bCs/>
              </w:rPr>
              <w:t>LO1.1</w:t>
            </w:r>
          </w:p>
        </w:tc>
        <w:tc>
          <w:tcPr>
            <w:tcW w:w="3405" w:type="pct"/>
            <w:shd w:val="clear" w:color="auto" w:fill="auto"/>
            <w:vAlign w:val="center"/>
          </w:tcPr>
          <w:p w:rsidR="00DC3348" w:rsidRPr="003E2FED" w:rsidRDefault="00DC3348" w:rsidP="00DC3348">
            <w:pPr>
              <w:spacing w:line="264" w:lineRule="auto"/>
              <w:ind w:firstLine="0"/>
              <w:jc w:val="both"/>
            </w:pPr>
            <w:r>
              <w:rPr>
                <w:szCs w:val="26"/>
              </w:rPr>
              <w:t>Hiểu được các quy định pháp luật về việc tổ chức sự kiện nói chung</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3</w:t>
            </w:r>
          </w:p>
        </w:tc>
      </w:tr>
      <w:tr w:rsidR="00DC3348" w:rsidRPr="004C727A" w:rsidTr="00992F70">
        <w:trPr>
          <w:jc w:val="center"/>
        </w:trPr>
        <w:tc>
          <w:tcPr>
            <w:tcW w:w="664" w:type="pct"/>
            <w:shd w:val="clear" w:color="auto" w:fill="auto"/>
          </w:tcPr>
          <w:p w:rsidR="00DC3348" w:rsidRPr="00A17FCA" w:rsidRDefault="00DC3348" w:rsidP="00DC3348">
            <w:pPr>
              <w:spacing w:line="264" w:lineRule="auto"/>
              <w:jc w:val="center"/>
              <w:rPr>
                <w:bCs/>
                <w:color w:val="000000"/>
              </w:rPr>
            </w:pPr>
            <w:r w:rsidRPr="00A17FCA">
              <w:rPr>
                <w:bCs/>
                <w:color w:val="000000"/>
              </w:rPr>
              <w:t>1.3.3</w:t>
            </w:r>
          </w:p>
          <w:p w:rsidR="00DC3348" w:rsidRPr="00A17FCA" w:rsidRDefault="00DC3348" w:rsidP="00DC3348">
            <w:pPr>
              <w:spacing w:line="264" w:lineRule="auto"/>
              <w:jc w:val="center"/>
              <w:rPr>
                <w:bCs/>
                <w:color w:val="000000"/>
              </w:rPr>
            </w:pPr>
            <w:r w:rsidRPr="00A17FCA">
              <w:rPr>
                <w:bCs/>
                <w:color w:val="000000"/>
              </w:rPr>
              <w:t>1.3.5</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sidRPr="003E2FED">
              <w:rPr>
                <w:bCs/>
              </w:rPr>
              <w:t>LO1.2</w:t>
            </w:r>
          </w:p>
        </w:tc>
        <w:tc>
          <w:tcPr>
            <w:tcW w:w="3405" w:type="pct"/>
            <w:shd w:val="clear" w:color="auto" w:fill="auto"/>
            <w:vAlign w:val="center"/>
          </w:tcPr>
          <w:p w:rsidR="00DC3348" w:rsidRPr="003E2FED" w:rsidRDefault="00DC3348" w:rsidP="00DC3348">
            <w:pPr>
              <w:tabs>
                <w:tab w:val="left" w:pos="270"/>
                <w:tab w:val="left" w:pos="1080"/>
              </w:tabs>
              <w:spacing w:line="264" w:lineRule="auto"/>
              <w:ind w:firstLine="0"/>
              <w:jc w:val="both"/>
              <w:rPr>
                <w:lang w:val="it-IT"/>
              </w:rPr>
            </w:pPr>
            <w:r w:rsidRPr="0055600F">
              <w:rPr>
                <w:szCs w:val="26"/>
              </w:rPr>
              <w:t>Hiểu được khái niệm MICE và quản trị MICE</w:t>
            </w:r>
            <w:r>
              <w:rPr>
                <w:szCs w:val="26"/>
              </w:rPr>
              <w:t xml:space="preserve">, các đặc điểm của tổ chức sự kiện </w:t>
            </w:r>
          </w:p>
        </w:tc>
        <w:tc>
          <w:tcPr>
            <w:tcW w:w="479" w:type="pct"/>
            <w:shd w:val="clear" w:color="auto" w:fill="auto"/>
            <w:vAlign w:val="center"/>
          </w:tcPr>
          <w:p w:rsidR="00DC3348" w:rsidRPr="004C727A" w:rsidRDefault="00DC3348" w:rsidP="00DC3348">
            <w:pPr>
              <w:spacing w:line="240" w:lineRule="auto"/>
              <w:ind w:firstLine="0"/>
              <w:jc w:val="center"/>
              <w:rPr>
                <w:color w:val="000000"/>
              </w:rPr>
            </w:pPr>
            <w:r>
              <w:rPr>
                <w:color w:val="000000"/>
              </w:rPr>
              <w:t>3</w:t>
            </w:r>
          </w:p>
        </w:tc>
      </w:tr>
      <w:tr w:rsidR="00DC3348" w:rsidRPr="004C727A" w:rsidTr="00992F70">
        <w:trPr>
          <w:jc w:val="center"/>
        </w:trPr>
        <w:tc>
          <w:tcPr>
            <w:tcW w:w="664" w:type="pct"/>
            <w:shd w:val="clear" w:color="auto" w:fill="auto"/>
          </w:tcPr>
          <w:p w:rsidR="00DC3348" w:rsidRDefault="00DC3348" w:rsidP="00992F70">
            <w:pPr>
              <w:spacing w:line="264" w:lineRule="auto"/>
              <w:jc w:val="center"/>
              <w:rPr>
                <w:bCs/>
              </w:rPr>
            </w:pPr>
            <w:r>
              <w:rPr>
                <w:bCs/>
              </w:rPr>
              <w:t>1.1.1</w:t>
            </w:r>
          </w:p>
          <w:p w:rsidR="00DC3348" w:rsidRPr="003E2FED" w:rsidRDefault="00DC3348" w:rsidP="00DC3348">
            <w:pPr>
              <w:spacing w:line="264" w:lineRule="auto"/>
              <w:jc w:val="center"/>
              <w:rPr>
                <w:bCs/>
              </w:rPr>
            </w:pPr>
            <w:r>
              <w:rPr>
                <w:bCs/>
              </w:rPr>
              <w:t>1.3.5</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sidRPr="003E2FED">
              <w:rPr>
                <w:bCs/>
              </w:rPr>
              <w:t>LO1.3</w:t>
            </w:r>
          </w:p>
        </w:tc>
        <w:tc>
          <w:tcPr>
            <w:tcW w:w="3405" w:type="pct"/>
            <w:shd w:val="clear" w:color="auto" w:fill="auto"/>
            <w:vAlign w:val="center"/>
          </w:tcPr>
          <w:p w:rsidR="00DC3348" w:rsidRPr="003E2FED" w:rsidRDefault="00992F70" w:rsidP="00992F70">
            <w:pPr>
              <w:tabs>
                <w:tab w:val="left" w:pos="270"/>
                <w:tab w:val="left" w:pos="1080"/>
              </w:tabs>
              <w:spacing w:line="264" w:lineRule="auto"/>
              <w:ind w:firstLine="0"/>
              <w:jc w:val="both"/>
              <w:rPr>
                <w:lang w:val="it-IT"/>
              </w:rPr>
            </w:pPr>
            <w:r>
              <w:rPr>
                <w:szCs w:val="26"/>
              </w:rPr>
              <w:t>Vận dụng các kiến thức cơ sở vào p</w:t>
            </w:r>
            <w:r w:rsidR="00DC3348" w:rsidRPr="0055600F">
              <w:rPr>
                <w:szCs w:val="26"/>
              </w:rPr>
              <w:t>hân tích được thị trường MICE hiện tại</w:t>
            </w:r>
          </w:p>
        </w:tc>
        <w:tc>
          <w:tcPr>
            <w:tcW w:w="479" w:type="pct"/>
            <w:shd w:val="clear" w:color="auto" w:fill="auto"/>
            <w:vAlign w:val="center"/>
          </w:tcPr>
          <w:p w:rsidR="00DC3348" w:rsidRPr="004C727A" w:rsidRDefault="00DC3348" w:rsidP="00DC3348">
            <w:pPr>
              <w:spacing w:line="240" w:lineRule="auto"/>
              <w:ind w:firstLine="0"/>
              <w:jc w:val="center"/>
              <w:rPr>
                <w:color w:val="000000"/>
              </w:rPr>
            </w:pPr>
            <w:r>
              <w:rPr>
                <w:color w:val="000000"/>
              </w:rPr>
              <w:t>3</w:t>
            </w:r>
          </w:p>
        </w:tc>
      </w:tr>
      <w:tr w:rsidR="00DC3348" w:rsidRPr="004C727A" w:rsidTr="00992F70">
        <w:trPr>
          <w:jc w:val="center"/>
        </w:trPr>
        <w:tc>
          <w:tcPr>
            <w:tcW w:w="664" w:type="pct"/>
            <w:shd w:val="clear" w:color="auto" w:fill="auto"/>
          </w:tcPr>
          <w:p w:rsidR="00DC3348" w:rsidRDefault="00DC3348" w:rsidP="00992F70">
            <w:pPr>
              <w:spacing w:line="264" w:lineRule="auto"/>
              <w:rPr>
                <w:bCs/>
                <w:color w:val="000000"/>
              </w:rPr>
            </w:pPr>
            <w:r>
              <w:rPr>
                <w:bCs/>
                <w:color w:val="000000"/>
              </w:rPr>
              <w:t>1.3.1</w:t>
            </w:r>
          </w:p>
          <w:p w:rsidR="00DC3348" w:rsidRPr="003E2FED" w:rsidRDefault="00992F70" w:rsidP="00992F70">
            <w:pPr>
              <w:spacing w:line="264" w:lineRule="auto"/>
              <w:jc w:val="center"/>
              <w:rPr>
                <w:bCs/>
                <w:color w:val="000000"/>
              </w:rPr>
            </w:pPr>
            <w:r>
              <w:rPr>
                <w:bCs/>
                <w:color w:val="000000"/>
              </w:rPr>
              <w:t>1.3.3</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sidRPr="003E2FED">
              <w:rPr>
                <w:bCs/>
              </w:rPr>
              <w:t>LO1.4</w:t>
            </w:r>
          </w:p>
        </w:tc>
        <w:tc>
          <w:tcPr>
            <w:tcW w:w="3405" w:type="pct"/>
            <w:shd w:val="clear" w:color="auto" w:fill="auto"/>
            <w:vAlign w:val="center"/>
          </w:tcPr>
          <w:p w:rsidR="00DC3348" w:rsidRPr="003E2FED" w:rsidRDefault="00DC3348" w:rsidP="00DC3348">
            <w:pPr>
              <w:tabs>
                <w:tab w:val="left" w:pos="270"/>
                <w:tab w:val="left" w:pos="1080"/>
              </w:tabs>
              <w:spacing w:line="264" w:lineRule="auto"/>
              <w:ind w:firstLine="0"/>
              <w:jc w:val="both"/>
            </w:pPr>
            <w:r>
              <w:rPr>
                <w:szCs w:val="26"/>
              </w:rPr>
              <w:t>Hiểu và nắm rõ</w:t>
            </w:r>
            <w:r w:rsidRPr="0055600F">
              <w:rPr>
                <w:szCs w:val="26"/>
              </w:rPr>
              <w:t xml:space="preserve"> được các bước tổ chức hội nghị, hội thảo</w:t>
            </w:r>
          </w:p>
        </w:tc>
        <w:tc>
          <w:tcPr>
            <w:tcW w:w="479" w:type="pct"/>
            <w:shd w:val="clear" w:color="auto" w:fill="auto"/>
            <w:vAlign w:val="center"/>
          </w:tcPr>
          <w:p w:rsidR="00DC3348" w:rsidRPr="004C727A" w:rsidRDefault="00DC3348" w:rsidP="00DC3348">
            <w:pPr>
              <w:spacing w:line="240" w:lineRule="auto"/>
              <w:ind w:firstLine="0"/>
              <w:jc w:val="center"/>
              <w:rPr>
                <w:color w:val="000000"/>
              </w:rPr>
            </w:pPr>
            <w:r>
              <w:rPr>
                <w:color w:val="000000"/>
              </w:rPr>
              <w:t>4</w:t>
            </w:r>
          </w:p>
        </w:tc>
      </w:tr>
      <w:tr w:rsidR="00DC3348" w:rsidRPr="004C727A" w:rsidTr="00992F70">
        <w:trPr>
          <w:jc w:val="center"/>
        </w:trPr>
        <w:tc>
          <w:tcPr>
            <w:tcW w:w="664" w:type="pct"/>
            <w:shd w:val="clear" w:color="auto" w:fill="auto"/>
          </w:tcPr>
          <w:p w:rsidR="00DC3348" w:rsidRDefault="00DC3348" w:rsidP="00DC3348">
            <w:pPr>
              <w:spacing w:line="264" w:lineRule="auto"/>
              <w:jc w:val="center"/>
              <w:rPr>
                <w:bCs/>
              </w:rPr>
            </w:pPr>
            <w:r>
              <w:rPr>
                <w:bCs/>
              </w:rPr>
              <w:t>1.1.1</w:t>
            </w:r>
          </w:p>
          <w:p w:rsidR="00DC3348" w:rsidRDefault="00DC3348" w:rsidP="00DC3348">
            <w:pPr>
              <w:spacing w:line="264" w:lineRule="auto"/>
              <w:jc w:val="center"/>
              <w:rPr>
                <w:bCs/>
              </w:rPr>
            </w:pPr>
            <w:r>
              <w:rPr>
                <w:bCs/>
              </w:rPr>
              <w:t>1.3.4</w:t>
            </w:r>
          </w:p>
          <w:p w:rsidR="00DC3348" w:rsidRPr="003E2FED" w:rsidRDefault="00DC3348" w:rsidP="00DC3348">
            <w:pPr>
              <w:spacing w:line="264" w:lineRule="auto"/>
              <w:jc w:val="center"/>
              <w:rPr>
                <w:bCs/>
              </w:rPr>
            </w:pPr>
            <w:r>
              <w:rPr>
                <w:bCs/>
              </w:rPr>
              <w:t>1.3.5</w:t>
            </w:r>
          </w:p>
        </w:tc>
        <w:tc>
          <w:tcPr>
            <w:tcW w:w="452" w:type="pct"/>
            <w:shd w:val="clear" w:color="auto" w:fill="auto"/>
            <w:vAlign w:val="center"/>
          </w:tcPr>
          <w:p w:rsidR="00DC3348" w:rsidRPr="003E2FED" w:rsidRDefault="00DC3348" w:rsidP="00DC3348">
            <w:pPr>
              <w:spacing w:line="264" w:lineRule="auto"/>
              <w:ind w:firstLine="0"/>
              <w:jc w:val="center"/>
            </w:pPr>
            <w:r w:rsidRPr="003E2FED">
              <w:rPr>
                <w:bCs/>
              </w:rPr>
              <w:t>LO1.5</w:t>
            </w:r>
          </w:p>
        </w:tc>
        <w:tc>
          <w:tcPr>
            <w:tcW w:w="3405" w:type="pct"/>
            <w:shd w:val="clear" w:color="auto" w:fill="auto"/>
            <w:vAlign w:val="center"/>
          </w:tcPr>
          <w:p w:rsidR="00DC3348" w:rsidRPr="003E2FED" w:rsidRDefault="00DC3348" w:rsidP="00DC3348">
            <w:pPr>
              <w:tabs>
                <w:tab w:val="left" w:pos="270"/>
                <w:tab w:val="left" w:pos="1080"/>
              </w:tabs>
              <w:spacing w:line="264" w:lineRule="auto"/>
              <w:ind w:firstLine="0"/>
              <w:jc w:val="both"/>
              <w:rPr>
                <w:lang w:val="it-IT"/>
              </w:rPr>
            </w:pPr>
            <w:r w:rsidRPr="0055600F">
              <w:rPr>
                <w:szCs w:val="26"/>
              </w:rPr>
              <w:t>Hiểu và nêu được các nội dung của việc thực hiện kế hoạch marketing và bán dịch vụ MICE</w:t>
            </w:r>
          </w:p>
        </w:tc>
        <w:tc>
          <w:tcPr>
            <w:tcW w:w="479" w:type="pct"/>
            <w:shd w:val="clear" w:color="auto" w:fill="auto"/>
            <w:vAlign w:val="center"/>
          </w:tcPr>
          <w:p w:rsidR="00DC3348" w:rsidRPr="004C727A" w:rsidRDefault="00DC3348" w:rsidP="00DC3348">
            <w:pPr>
              <w:spacing w:line="240" w:lineRule="auto"/>
              <w:ind w:firstLine="0"/>
              <w:jc w:val="center"/>
              <w:rPr>
                <w:color w:val="000000"/>
              </w:rPr>
            </w:pPr>
            <w:r>
              <w:rPr>
                <w:color w:val="000000"/>
              </w:rPr>
              <w:t>4</w:t>
            </w:r>
          </w:p>
        </w:tc>
      </w:tr>
      <w:tr w:rsidR="00DC3348" w:rsidRPr="004C727A" w:rsidTr="00DC3348">
        <w:trPr>
          <w:jc w:val="center"/>
        </w:trPr>
        <w:tc>
          <w:tcPr>
            <w:tcW w:w="664" w:type="pct"/>
            <w:shd w:val="clear" w:color="auto" w:fill="auto"/>
          </w:tcPr>
          <w:p w:rsidR="00DC3348" w:rsidRPr="003E2FED" w:rsidRDefault="00DC3348" w:rsidP="00992F70">
            <w:pPr>
              <w:spacing w:line="264" w:lineRule="auto"/>
              <w:jc w:val="center"/>
              <w:rPr>
                <w:bCs/>
                <w:color w:val="000000"/>
              </w:rPr>
            </w:pPr>
            <w:r>
              <w:rPr>
                <w:bCs/>
                <w:color w:val="000000"/>
              </w:rPr>
              <w:t>1.1.1</w:t>
            </w:r>
          </w:p>
        </w:tc>
        <w:tc>
          <w:tcPr>
            <w:tcW w:w="452" w:type="pct"/>
            <w:shd w:val="clear" w:color="auto" w:fill="auto"/>
            <w:vAlign w:val="center"/>
          </w:tcPr>
          <w:p w:rsidR="00DC3348" w:rsidRPr="003E2FED" w:rsidRDefault="00DC3348" w:rsidP="00DC3348">
            <w:pPr>
              <w:spacing w:line="264" w:lineRule="auto"/>
              <w:ind w:firstLine="0"/>
              <w:jc w:val="center"/>
            </w:pPr>
            <w:r w:rsidRPr="003E2FED">
              <w:rPr>
                <w:bCs/>
              </w:rPr>
              <w:t>LO1.6</w:t>
            </w:r>
          </w:p>
        </w:tc>
        <w:tc>
          <w:tcPr>
            <w:tcW w:w="3405" w:type="pct"/>
            <w:shd w:val="clear" w:color="auto" w:fill="auto"/>
          </w:tcPr>
          <w:p w:rsidR="00DC3348" w:rsidRPr="003E2FED" w:rsidRDefault="00DC3348" w:rsidP="00DC3348">
            <w:pPr>
              <w:tabs>
                <w:tab w:val="left" w:pos="270"/>
                <w:tab w:val="left" w:pos="1080"/>
              </w:tabs>
              <w:spacing w:line="264" w:lineRule="auto"/>
              <w:ind w:firstLine="0"/>
              <w:jc w:val="both"/>
              <w:rPr>
                <w:lang w:val="it-IT"/>
              </w:rPr>
            </w:pPr>
            <w:r w:rsidRPr="0055600F">
              <w:rPr>
                <w:szCs w:val="26"/>
              </w:rPr>
              <w:t>Hiểu và nắm được nội dung của việc ứng dụng công nghệ thông tin trong quản trị MICE.</w:t>
            </w:r>
          </w:p>
        </w:tc>
        <w:tc>
          <w:tcPr>
            <w:tcW w:w="479" w:type="pct"/>
            <w:shd w:val="clear" w:color="auto" w:fill="auto"/>
            <w:vAlign w:val="center"/>
          </w:tcPr>
          <w:p w:rsidR="00DC3348" w:rsidRPr="004C727A" w:rsidRDefault="00DC3348" w:rsidP="00DC3348">
            <w:pPr>
              <w:spacing w:line="240" w:lineRule="auto"/>
              <w:ind w:firstLine="0"/>
              <w:jc w:val="center"/>
              <w:rPr>
                <w:color w:val="000000"/>
              </w:rPr>
            </w:pPr>
            <w:r>
              <w:rPr>
                <w:color w:val="000000"/>
              </w:rPr>
              <w:t>4</w:t>
            </w:r>
          </w:p>
        </w:tc>
      </w:tr>
      <w:tr w:rsidR="00522CA2" w:rsidRPr="004C727A" w:rsidTr="00DC3348">
        <w:trPr>
          <w:jc w:val="center"/>
        </w:trPr>
        <w:tc>
          <w:tcPr>
            <w:tcW w:w="1116" w:type="pct"/>
            <w:gridSpan w:val="2"/>
            <w:shd w:val="clear" w:color="auto" w:fill="auto"/>
            <w:vAlign w:val="center"/>
          </w:tcPr>
          <w:p w:rsidR="00522CA2" w:rsidRPr="00522CA2" w:rsidRDefault="00522CA2" w:rsidP="00FE1C90">
            <w:pPr>
              <w:widowControl w:val="0"/>
              <w:spacing w:before="20" w:after="20" w:line="240" w:lineRule="auto"/>
              <w:ind w:firstLine="0"/>
              <w:rPr>
                <w:b/>
                <w:color w:val="000000"/>
                <w:sz w:val="24"/>
                <w:szCs w:val="24"/>
              </w:rPr>
            </w:pPr>
            <w:r w:rsidRPr="00522CA2">
              <w:rPr>
                <w:b/>
                <w:color w:val="000000"/>
                <w:sz w:val="24"/>
                <w:szCs w:val="24"/>
              </w:rPr>
              <w:t>Kĩ năng</w:t>
            </w:r>
          </w:p>
        </w:tc>
        <w:tc>
          <w:tcPr>
            <w:tcW w:w="3405" w:type="pct"/>
            <w:shd w:val="clear" w:color="auto" w:fill="auto"/>
            <w:vAlign w:val="center"/>
          </w:tcPr>
          <w:p w:rsidR="00522CA2" w:rsidRPr="004C727A" w:rsidRDefault="00522CA2" w:rsidP="000A6789">
            <w:pPr>
              <w:pStyle w:val="ListParagraph"/>
              <w:tabs>
                <w:tab w:val="left" w:pos="284"/>
              </w:tabs>
              <w:spacing w:after="0" w:line="240" w:lineRule="auto"/>
              <w:ind w:left="0"/>
              <w:rPr>
                <w:color w:val="000000"/>
                <w:lang w:val="it-IT"/>
              </w:rPr>
            </w:pPr>
          </w:p>
        </w:tc>
        <w:tc>
          <w:tcPr>
            <w:tcW w:w="479" w:type="pct"/>
            <w:shd w:val="clear" w:color="auto" w:fill="auto"/>
            <w:vAlign w:val="center"/>
          </w:tcPr>
          <w:p w:rsidR="00522CA2" w:rsidRPr="004C727A" w:rsidRDefault="00522CA2" w:rsidP="000A6789">
            <w:pPr>
              <w:widowControl w:val="0"/>
              <w:spacing w:before="20" w:after="20" w:line="240" w:lineRule="auto"/>
              <w:ind w:firstLine="0"/>
              <w:jc w:val="center"/>
              <w:rPr>
                <w:color w:val="000000"/>
                <w:sz w:val="24"/>
                <w:szCs w:val="24"/>
              </w:rPr>
            </w:pPr>
          </w:p>
        </w:tc>
      </w:tr>
      <w:tr w:rsidR="00DC3348" w:rsidRPr="004C727A" w:rsidTr="00DC3348">
        <w:trPr>
          <w:jc w:val="center"/>
        </w:trPr>
        <w:tc>
          <w:tcPr>
            <w:tcW w:w="664" w:type="pct"/>
            <w:shd w:val="clear" w:color="auto" w:fill="auto"/>
            <w:vAlign w:val="center"/>
          </w:tcPr>
          <w:p w:rsidR="00DC3348" w:rsidRDefault="00DC3348" w:rsidP="00DC3348">
            <w:pPr>
              <w:spacing w:line="264" w:lineRule="auto"/>
              <w:jc w:val="center"/>
              <w:rPr>
                <w:bCs/>
                <w:color w:val="000000"/>
              </w:rPr>
            </w:pPr>
            <w:r>
              <w:rPr>
                <w:bCs/>
                <w:color w:val="000000"/>
              </w:rPr>
              <w:t>2.1.1</w:t>
            </w:r>
          </w:p>
          <w:p w:rsidR="00DC3348" w:rsidRDefault="00DC3348" w:rsidP="00DC3348">
            <w:pPr>
              <w:spacing w:line="264" w:lineRule="auto"/>
              <w:jc w:val="center"/>
              <w:rPr>
                <w:bCs/>
                <w:color w:val="000000"/>
              </w:rPr>
            </w:pPr>
            <w:r>
              <w:rPr>
                <w:bCs/>
                <w:color w:val="000000"/>
              </w:rPr>
              <w:t>2.1.2</w:t>
            </w:r>
          </w:p>
          <w:p w:rsidR="00DC3348" w:rsidRPr="003E2FED" w:rsidRDefault="00DC3348" w:rsidP="00DC3348">
            <w:pPr>
              <w:spacing w:line="264" w:lineRule="auto"/>
              <w:jc w:val="center"/>
              <w:rPr>
                <w:bCs/>
                <w:color w:val="000000"/>
              </w:rPr>
            </w:pPr>
            <w:r>
              <w:rPr>
                <w:bCs/>
                <w:color w:val="000000"/>
              </w:rPr>
              <w:t>2.1.3</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sidRPr="003E2FED">
              <w:rPr>
                <w:bCs/>
              </w:rPr>
              <w:t>LO2.1</w:t>
            </w:r>
          </w:p>
        </w:tc>
        <w:tc>
          <w:tcPr>
            <w:tcW w:w="3405" w:type="pct"/>
            <w:shd w:val="clear" w:color="auto" w:fill="auto"/>
          </w:tcPr>
          <w:p w:rsidR="00DC3348" w:rsidRPr="00DC3348" w:rsidRDefault="00DC3348" w:rsidP="00DC3348">
            <w:pPr>
              <w:spacing w:line="276" w:lineRule="auto"/>
              <w:ind w:firstLine="0"/>
              <w:rPr>
                <w:szCs w:val="26"/>
              </w:rPr>
            </w:pPr>
            <w:r w:rsidRPr="0055600F">
              <w:rPr>
                <w:szCs w:val="26"/>
              </w:rPr>
              <w:t>Kĩ năng phân tích/tổng hợp hiện trạng ngành dịch vụ hội nghị, hội thảo</w:t>
            </w:r>
            <w:r>
              <w:rPr>
                <w:szCs w:val="26"/>
              </w:rPr>
              <w:t xml:space="preserve"> </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3</w:t>
            </w:r>
          </w:p>
        </w:tc>
      </w:tr>
      <w:tr w:rsidR="00DC3348" w:rsidRPr="004C727A" w:rsidTr="00DC3348">
        <w:trPr>
          <w:jc w:val="center"/>
        </w:trPr>
        <w:tc>
          <w:tcPr>
            <w:tcW w:w="664" w:type="pct"/>
            <w:shd w:val="clear" w:color="auto" w:fill="auto"/>
            <w:vAlign w:val="center"/>
          </w:tcPr>
          <w:p w:rsidR="00DC3348" w:rsidRDefault="00DC3348" w:rsidP="00DC3348">
            <w:pPr>
              <w:widowControl w:val="0"/>
              <w:spacing w:line="264" w:lineRule="auto"/>
              <w:jc w:val="center"/>
            </w:pPr>
            <w:r>
              <w:t>2.1.6</w:t>
            </w:r>
          </w:p>
          <w:p w:rsidR="00DC3348" w:rsidRDefault="00DC3348" w:rsidP="00DC3348">
            <w:pPr>
              <w:widowControl w:val="0"/>
              <w:spacing w:line="264" w:lineRule="auto"/>
              <w:jc w:val="center"/>
            </w:pPr>
            <w:r>
              <w:t>2.2.1</w:t>
            </w:r>
          </w:p>
          <w:p w:rsidR="00DC3348" w:rsidRPr="003E2FED" w:rsidRDefault="00DC3348" w:rsidP="00DC3348">
            <w:pPr>
              <w:widowControl w:val="0"/>
              <w:spacing w:line="264" w:lineRule="auto"/>
              <w:jc w:val="center"/>
            </w:pPr>
            <w:r>
              <w:t>2.2.2</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sidRPr="003E2FED">
              <w:rPr>
                <w:bCs/>
              </w:rPr>
              <w:t>LO2.2</w:t>
            </w:r>
          </w:p>
        </w:tc>
        <w:tc>
          <w:tcPr>
            <w:tcW w:w="3405" w:type="pct"/>
            <w:shd w:val="clear" w:color="auto" w:fill="auto"/>
          </w:tcPr>
          <w:p w:rsidR="00DC3348" w:rsidRPr="00DC3348" w:rsidRDefault="00DC3348" w:rsidP="00DC3348">
            <w:pPr>
              <w:spacing w:line="276" w:lineRule="auto"/>
              <w:ind w:firstLine="0"/>
              <w:rPr>
                <w:szCs w:val="26"/>
              </w:rPr>
            </w:pPr>
            <w:r w:rsidRPr="0055600F">
              <w:rPr>
                <w:szCs w:val="26"/>
              </w:rPr>
              <w:t>Có khả năng quản lý, tổ chức và thực hiện các bước tổ chức một hội nghị, hội thảo</w:t>
            </w:r>
            <w:r>
              <w:rPr>
                <w:szCs w:val="26"/>
              </w:rPr>
              <w:t xml:space="preserve"> </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3</w:t>
            </w:r>
          </w:p>
        </w:tc>
      </w:tr>
      <w:tr w:rsidR="00DC3348" w:rsidRPr="004C727A" w:rsidTr="00DC3348">
        <w:trPr>
          <w:jc w:val="center"/>
        </w:trPr>
        <w:tc>
          <w:tcPr>
            <w:tcW w:w="664" w:type="pct"/>
            <w:shd w:val="clear" w:color="auto" w:fill="auto"/>
            <w:vAlign w:val="center"/>
          </w:tcPr>
          <w:p w:rsidR="00DC3348" w:rsidRDefault="00DC3348" w:rsidP="00DC3348">
            <w:pPr>
              <w:widowControl w:val="0"/>
              <w:spacing w:line="264" w:lineRule="auto"/>
              <w:jc w:val="center"/>
            </w:pPr>
            <w:r>
              <w:t>2.1.3</w:t>
            </w:r>
          </w:p>
          <w:p w:rsidR="00DC3348" w:rsidRDefault="00DC3348" w:rsidP="00DC3348">
            <w:pPr>
              <w:widowControl w:val="0"/>
              <w:spacing w:line="264" w:lineRule="auto"/>
              <w:jc w:val="center"/>
            </w:pPr>
            <w:r>
              <w:t>2.1.6</w:t>
            </w:r>
          </w:p>
          <w:p w:rsidR="00DC3348" w:rsidRDefault="00DC3348" w:rsidP="00DC3348">
            <w:pPr>
              <w:widowControl w:val="0"/>
              <w:spacing w:line="264" w:lineRule="auto"/>
              <w:jc w:val="center"/>
            </w:pPr>
            <w:r>
              <w:t>2.2.1</w:t>
            </w:r>
          </w:p>
          <w:p w:rsidR="00DC3348" w:rsidRPr="003E2FED" w:rsidRDefault="00DC3348" w:rsidP="00DC3348">
            <w:pPr>
              <w:widowControl w:val="0"/>
              <w:spacing w:line="264" w:lineRule="auto"/>
              <w:jc w:val="center"/>
            </w:pPr>
            <w:r>
              <w:t>2.2.2</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sidRPr="003E2FED">
              <w:rPr>
                <w:bCs/>
              </w:rPr>
              <w:t>LO2.3</w:t>
            </w:r>
          </w:p>
        </w:tc>
        <w:tc>
          <w:tcPr>
            <w:tcW w:w="3405" w:type="pct"/>
            <w:shd w:val="clear" w:color="auto" w:fill="auto"/>
          </w:tcPr>
          <w:p w:rsidR="00DC3348" w:rsidRPr="00DC3348" w:rsidRDefault="00DC3348" w:rsidP="00DC3348">
            <w:pPr>
              <w:spacing w:line="276" w:lineRule="auto"/>
              <w:ind w:firstLine="0"/>
              <w:rPr>
                <w:szCs w:val="26"/>
              </w:rPr>
            </w:pPr>
            <w:r w:rsidRPr="0055600F">
              <w:rPr>
                <w:szCs w:val="26"/>
              </w:rPr>
              <w:t>Có khả năng thực hiện việc lập kế hoạch thông qua việc ứng dụng các mô hình lập kế hoạch và xây dựng ngân sách cho một hội nghị, hội thảo</w:t>
            </w:r>
            <w:r>
              <w:rPr>
                <w:szCs w:val="26"/>
              </w:rPr>
              <w:t xml:space="preserve"> </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4</w:t>
            </w:r>
          </w:p>
        </w:tc>
      </w:tr>
      <w:tr w:rsidR="00DC3348" w:rsidRPr="004C727A" w:rsidTr="00DC3348">
        <w:trPr>
          <w:jc w:val="center"/>
        </w:trPr>
        <w:tc>
          <w:tcPr>
            <w:tcW w:w="664" w:type="pct"/>
            <w:shd w:val="clear" w:color="auto" w:fill="auto"/>
            <w:vAlign w:val="center"/>
          </w:tcPr>
          <w:p w:rsidR="00DC3348" w:rsidRDefault="00DC3348" w:rsidP="00DC3348">
            <w:pPr>
              <w:spacing w:line="264" w:lineRule="auto"/>
              <w:jc w:val="center"/>
              <w:rPr>
                <w:bCs/>
                <w:color w:val="000000"/>
              </w:rPr>
            </w:pPr>
            <w:r>
              <w:rPr>
                <w:bCs/>
                <w:color w:val="000000"/>
              </w:rPr>
              <w:t>2.1.1</w:t>
            </w:r>
          </w:p>
          <w:p w:rsidR="00DC3348" w:rsidRDefault="00DC3348" w:rsidP="00DC3348">
            <w:pPr>
              <w:spacing w:line="264" w:lineRule="auto"/>
              <w:jc w:val="center"/>
              <w:rPr>
                <w:bCs/>
                <w:color w:val="000000"/>
              </w:rPr>
            </w:pPr>
            <w:r>
              <w:rPr>
                <w:bCs/>
                <w:color w:val="000000"/>
              </w:rPr>
              <w:t>2.1.6</w:t>
            </w:r>
          </w:p>
          <w:p w:rsidR="00DC3348" w:rsidRPr="003E2FED" w:rsidRDefault="00DC3348" w:rsidP="00DC3348">
            <w:pPr>
              <w:spacing w:line="264" w:lineRule="auto"/>
              <w:jc w:val="center"/>
              <w:rPr>
                <w:bCs/>
                <w:color w:val="000000"/>
              </w:rPr>
            </w:pPr>
            <w:r>
              <w:rPr>
                <w:bCs/>
                <w:color w:val="000000"/>
              </w:rPr>
              <w:lastRenderedPageBreak/>
              <w:t>2.2.2</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Pr>
                <w:bCs/>
              </w:rPr>
              <w:lastRenderedPageBreak/>
              <w:t>LO2.4</w:t>
            </w:r>
          </w:p>
        </w:tc>
        <w:tc>
          <w:tcPr>
            <w:tcW w:w="3405" w:type="pct"/>
            <w:shd w:val="clear" w:color="auto" w:fill="auto"/>
          </w:tcPr>
          <w:p w:rsidR="00DC3348" w:rsidRPr="003E2FED" w:rsidRDefault="00DC3348" w:rsidP="00DC3348">
            <w:pPr>
              <w:spacing w:line="264" w:lineRule="auto"/>
              <w:ind w:firstLine="0"/>
              <w:jc w:val="both"/>
            </w:pPr>
            <w:r w:rsidRPr="0055600F">
              <w:rPr>
                <w:szCs w:val="26"/>
              </w:rPr>
              <w:t>Có khả năng xây dựng chương trình nghị sự và lựa chọn điểm đến, địa điểm, không gian cho một hội nghị, hội thảo</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4</w:t>
            </w:r>
          </w:p>
        </w:tc>
      </w:tr>
      <w:tr w:rsidR="00DC3348" w:rsidRPr="004C727A" w:rsidTr="00DC3348">
        <w:trPr>
          <w:jc w:val="center"/>
        </w:trPr>
        <w:tc>
          <w:tcPr>
            <w:tcW w:w="664" w:type="pct"/>
            <w:shd w:val="clear" w:color="auto" w:fill="auto"/>
            <w:vAlign w:val="center"/>
          </w:tcPr>
          <w:p w:rsidR="00DC3348" w:rsidRDefault="00DC3348" w:rsidP="00DC3348">
            <w:pPr>
              <w:spacing w:line="264" w:lineRule="auto"/>
              <w:jc w:val="center"/>
              <w:rPr>
                <w:bCs/>
                <w:color w:val="000000"/>
              </w:rPr>
            </w:pPr>
            <w:r>
              <w:rPr>
                <w:bCs/>
                <w:color w:val="000000"/>
              </w:rPr>
              <w:lastRenderedPageBreak/>
              <w:t>2.1.1</w:t>
            </w:r>
          </w:p>
          <w:p w:rsidR="00DC3348" w:rsidRDefault="00DC3348" w:rsidP="00DC3348">
            <w:pPr>
              <w:spacing w:line="264" w:lineRule="auto"/>
              <w:jc w:val="center"/>
              <w:rPr>
                <w:bCs/>
                <w:color w:val="000000"/>
              </w:rPr>
            </w:pPr>
            <w:r>
              <w:rPr>
                <w:bCs/>
                <w:color w:val="000000"/>
              </w:rPr>
              <w:t>2.1.2</w:t>
            </w:r>
          </w:p>
          <w:p w:rsidR="00DC3348" w:rsidRPr="003E2FED" w:rsidRDefault="00DC3348" w:rsidP="00DC3348">
            <w:pPr>
              <w:spacing w:line="264" w:lineRule="auto"/>
              <w:jc w:val="center"/>
              <w:rPr>
                <w:bCs/>
                <w:color w:val="000000"/>
              </w:rPr>
            </w:pPr>
            <w:r>
              <w:rPr>
                <w:bCs/>
                <w:color w:val="000000"/>
              </w:rPr>
              <w:t>2.1.6</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Pr>
                <w:bCs/>
              </w:rPr>
              <w:t>LO2.5</w:t>
            </w:r>
          </w:p>
        </w:tc>
        <w:tc>
          <w:tcPr>
            <w:tcW w:w="3405" w:type="pct"/>
            <w:shd w:val="clear" w:color="auto" w:fill="auto"/>
          </w:tcPr>
          <w:p w:rsidR="00DC3348" w:rsidRPr="00DC3348" w:rsidRDefault="00DC3348" w:rsidP="00DC3348">
            <w:pPr>
              <w:spacing w:line="276" w:lineRule="auto"/>
              <w:ind w:firstLine="0"/>
              <w:rPr>
                <w:szCs w:val="26"/>
              </w:rPr>
            </w:pPr>
            <w:r w:rsidRPr="0055600F">
              <w:rPr>
                <w:szCs w:val="26"/>
              </w:rPr>
              <w:t>Có khả năng xây dưng kế hoạch marketing và bán dịch vụ hội nghị, hội thảo</w:t>
            </w:r>
            <w:r>
              <w:rPr>
                <w:szCs w:val="26"/>
              </w:rPr>
              <w:t xml:space="preserve"> </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3</w:t>
            </w:r>
          </w:p>
        </w:tc>
      </w:tr>
      <w:tr w:rsidR="00DC3348" w:rsidRPr="004C727A" w:rsidTr="00DC3348">
        <w:trPr>
          <w:jc w:val="center"/>
        </w:trPr>
        <w:tc>
          <w:tcPr>
            <w:tcW w:w="664" w:type="pct"/>
            <w:shd w:val="clear" w:color="auto" w:fill="auto"/>
            <w:vAlign w:val="center"/>
          </w:tcPr>
          <w:p w:rsidR="00DC3348" w:rsidRDefault="00DC3348" w:rsidP="00DC3348">
            <w:pPr>
              <w:spacing w:line="264" w:lineRule="auto"/>
              <w:jc w:val="center"/>
              <w:rPr>
                <w:bCs/>
                <w:color w:val="000000"/>
              </w:rPr>
            </w:pPr>
            <w:r>
              <w:rPr>
                <w:bCs/>
                <w:color w:val="000000"/>
              </w:rPr>
              <w:t>2.1.1</w:t>
            </w:r>
          </w:p>
          <w:p w:rsidR="00DC3348" w:rsidRDefault="00DC3348" w:rsidP="00DC3348">
            <w:pPr>
              <w:spacing w:line="264" w:lineRule="auto"/>
              <w:jc w:val="center"/>
              <w:rPr>
                <w:bCs/>
                <w:color w:val="000000"/>
              </w:rPr>
            </w:pPr>
            <w:r>
              <w:rPr>
                <w:bCs/>
                <w:color w:val="000000"/>
              </w:rPr>
              <w:t>2.1.2</w:t>
            </w:r>
          </w:p>
          <w:p w:rsidR="00DC3348" w:rsidRPr="003E2FED" w:rsidRDefault="00DC3348" w:rsidP="00DC3348">
            <w:pPr>
              <w:spacing w:line="264" w:lineRule="auto"/>
              <w:jc w:val="center"/>
              <w:rPr>
                <w:bCs/>
                <w:color w:val="000000"/>
              </w:rPr>
            </w:pPr>
            <w:r>
              <w:rPr>
                <w:bCs/>
                <w:color w:val="000000"/>
              </w:rPr>
              <w:t>2.1.6</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Pr>
                <w:bCs/>
              </w:rPr>
              <w:t>LO2.6</w:t>
            </w:r>
          </w:p>
        </w:tc>
        <w:tc>
          <w:tcPr>
            <w:tcW w:w="3405" w:type="pct"/>
            <w:shd w:val="clear" w:color="auto" w:fill="auto"/>
          </w:tcPr>
          <w:p w:rsidR="00DC3348" w:rsidRPr="0055600F" w:rsidRDefault="00DC3348" w:rsidP="00DC3348">
            <w:pPr>
              <w:spacing w:line="276" w:lineRule="auto"/>
              <w:ind w:firstLine="0"/>
              <w:rPr>
                <w:szCs w:val="26"/>
              </w:rPr>
            </w:pPr>
            <w:r w:rsidRPr="0055600F">
              <w:rPr>
                <w:szCs w:val="26"/>
              </w:rPr>
              <w:t>Có khả năng quản trị, phối hợp và thực hiện cung ứng dịch vụ hội nghị, hội thảo</w:t>
            </w:r>
            <w:r>
              <w:rPr>
                <w:szCs w:val="26"/>
              </w:rPr>
              <w:t xml:space="preserve"> </w:t>
            </w:r>
          </w:p>
          <w:p w:rsidR="00DC3348" w:rsidRPr="003E2FED" w:rsidRDefault="00DC3348" w:rsidP="00DC3348">
            <w:pPr>
              <w:spacing w:line="264" w:lineRule="auto"/>
              <w:ind w:firstLine="0"/>
              <w:jc w:val="both"/>
            </w:pP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4</w:t>
            </w:r>
          </w:p>
        </w:tc>
      </w:tr>
      <w:tr w:rsidR="00DC3348" w:rsidRPr="004C727A" w:rsidTr="00DC3348">
        <w:trPr>
          <w:jc w:val="center"/>
        </w:trPr>
        <w:tc>
          <w:tcPr>
            <w:tcW w:w="664" w:type="pct"/>
            <w:shd w:val="clear" w:color="auto" w:fill="auto"/>
            <w:vAlign w:val="center"/>
          </w:tcPr>
          <w:p w:rsidR="00DC3348" w:rsidRDefault="00DC3348" w:rsidP="00DC3348">
            <w:pPr>
              <w:spacing w:line="264" w:lineRule="auto"/>
              <w:jc w:val="center"/>
              <w:rPr>
                <w:bCs/>
                <w:color w:val="000000"/>
              </w:rPr>
            </w:pPr>
            <w:r>
              <w:rPr>
                <w:bCs/>
                <w:color w:val="000000"/>
              </w:rPr>
              <w:t>2.1.1</w:t>
            </w:r>
          </w:p>
          <w:p w:rsidR="00DC3348" w:rsidRDefault="00DC3348" w:rsidP="00DC3348">
            <w:pPr>
              <w:spacing w:line="264" w:lineRule="auto"/>
              <w:jc w:val="center"/>
              <w:rPr>
                <w:bCs/>
                <w:color w:val="000000"/>
              </w:rPr>
            </w:pPr>
            <w:r>
              <w:rPr>
                <w:bCs/>
                <w:color w:val="000000"/>
              </w:rPr>
              <w:t>2.1.2</w:t>
            </w:r>
          </w:p>
          <w:p w:rsidR="00DC3348" w:rsidRDefault="00DC3348" w:rsidP="00DC3348">
            <w:pPr>
              <w:spacing w:line="264" w:lineRule="auto"/>
              <w:jc w:val="center"/>
              <w:rPr>
                <w:bCs/>
                <w:color w:val="000000"/>
              </w:rPr>
            </w:pPr>
            <w:r>
              <w:rPr>
                <w:bCs/>
                <w:color w:val="000000"/>
              </w:rPr>
              <w:t>2.1.6</w:t>
            </w:r>
          </w:p>
          <w:p w:rsidR="00DC3348" w:rsidRPr="003E2FED" w:rsidRDefault="00DC3348" w:rsidP="00DC3348">
            <w:pPr>
              <w:spacing w:line="264" w:lineRule="auto"/>
              <w:jc w:val="center"/>
              <w:rPr>
                <w:bCs/>
                <w:color w:val="000000"/>
              </w:rPr>
            </w:pPr>
            <w:r>
              <w:rPr>
                <w:bCs/>
                <w:color w:val="000000"/>
              </w:rPr>
              <w:t>2.2.4</w:t>
            </w:r>
          </w:p>
        </w:tc>
        <w:tc>
          <w:tcPr>
            <w:tcW w:w="452" w:type="pct"/>
            <w:shd w:val="clear" w:color="auto" w:fill="auto"/>
            <w:vAlign w:val="center"/>
          </w:tcPr>
          <w:p w:rsidR="00DC3348" w:rsidRPr="003E2FED" w:rsidRDefault="00DC3348" w:rsidP="00DC3348">
            <w:pPr>
              <w:pStyle w:val="ListParagraph"/>
              <w:tabs>
                <w:tab w:val="left" w:pos="284"/>
              </w:tabs>
              <w:spacing w:line="264" w:lineRule="auto"/>
              <w:ind w:left="0"/>
              <w:jc w:val="center"/>
              <w:rPr>
                <w:bCs/>
              </w:rPr>
            </w:pPr>
            <w:r>
              <w:rPr>
                <w:bCs/>
              </w:rPr>
              <w:t>LO2.7</w:t>
            </w:r>
          </w:p>
        </w:tc>
        <w:tc>
          <w:tcPr>
            <w:tcW w:w="3405" w:type="pct"/>
            <w:shd w:val="clear" w:color="auto" w:fill="auto"/>
          </w:tcPr>
          <w:p w:rsidR="00DC3348" w:rsidRPr="0069615D" w:rsidRDefault="00DC3348" w:rsidP="00DC3348">
            <w:pPr>
              <w:spacing w:line="276" w:lineRule="auto"/>
              <w:ind w:firstLine="0"/>
              <w:rPr>
                <w:szCs w:val="26"/>
              </w:rPr>
            </w:pPr>
            <w:r w:rsidRPr="0055600F">
              <w:rPr>
                <w:spacing w:val="-10"/>
                <w:szCs w:val="26"/>
              </w:rPr>
              <w:t xml:space="preserve">Áp dụng công nghệ thông tin trong việc quản trị, tổ chức và thực hiện dịch vụ </w:t>
            </w:r>
            <w:r w:rsidRPr="0055600F">
              <w:rPr>
                <w:szCs w:val="26"/>
              </w:rPr>
              <w:t>hội nghị, hội thảo</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4</w:t>
            </w:r>
          </w:p>
        </w:tc>
      </w:tr>
      <w:tr w:rsidR="00FE1C90" w:rsidRPr="004C727A" w:rsidTr="00DC3348">
        <w:trPr>
          <w:jc w:val="center"/>
        </w:trPr>
        <w:tc>
          <w:tcPr>
            <w:tcW w:w="4521" w:type="pct"/>
            <w:gridSpan w:val="3"/>
            <w:shd w:val="clear" w:color="auto" w:fill="auto"/>
            <w:vAlign w:val="center"/>
          </w:tcPr>
          <w:p w:rsidR="00FE1C90" w:rsidRPr="000C623A" w:rsidRDefault="00FE1C90" w:rsidP="00FE1C90">
            <w:pPr>
              <w:tabs>
                <w:tab w:val="left" w:pos="360"/>
                <w:tab w:val="left" w:pos="600"/>
              </w:tabs>
              <w:spacing w:before="0" w:after="0" w:line="240" w:lineRule="auto"/>
              <w:ind w:firstLine="0"/>
              <w:jc w:val="both"/>
              <w:rPr>
                <w:rFonts w:eastAsia="Times New Roman"/>
                <w:szCs w:val="26"/>
                <w:lang w:val="it-IT"/>
              </w:rPr>
            </w:pPr>
            <w:r w:rsidRPr="000C623A">
              <w:rPr>
                <w:b/>
                <w:bCs/>
                <w:szCs w:val="26"/>
              </w:rPr>
              <w:t>Năng lực tự chủ và trách nhiệm nghề nghiệp</w:t>
            </w:r>
          </w:p>
        </w:tc>
        <w:tc>
          <w:tcPr>
            <w:tcW w:w="479" w:type="pct"/>
            <w:shd w:val="clear" w:color="auto" w:fill="auto"/>
            <w:vAlign w:val="center"/>
          </w:tcPr>
          <w:p w:rsidR="00FE1C90" w:rsidRPr="004C727A" w:rsidRDefault="00FE1C90" w:rsidP="009E717F">
            <w:pPr>
              <w:widowControl w:val="0"/>
              <w:spacing w:before="20" w:after="20" w:line="240" w:lineRule="auto"/>
              <w:ind w:firstLine="0"/>
              <w:jc w:val="center"/>
              <w:rPr>
                <w:color w:val="000000"/>
                <w:sz w:val="24"/>
                <w:szCs w:val="24"/>
              </w:rPr>
            </w:pPr>
          </w:p>
        </w:tc>
      </w:tr>
      <w:tr w:rsidR="00DC3348" w:rsidRPr="004C727A" w:rsidTr="00DC3348">
        <w:trPr>
          <w:jc w:val="center"/>
        </w:trPr>
        <w:tc>
          <w:tcPr>
            <w:tcW w:w="664" w:type="pct"/>
            <w:shd w:val="clear" w:color="auto" w:fill="auto"/>
            <w:vAlign w:val="center"/>
          </w:tcPr>
          <w:p w:rsidR="00DC3348" w:rsidRPr="003E2FED" w:rsidRDefault="00DC3348" w:rsidP="00DC3348">
            <w:pPr>
              <w:widowControl w:val="0"/>
              <w:spacing w:line="264" w:lineRule="auto"/>
              <w:jc w:val="center"/>
            </w:pPr>
            <w:r>
              <w:t>3.1.2</w:t>
            </w:r>
          </w:p>
        </w:tc>
        <w:tc>
          <w:tcPr>
            <w:tcW w:w="452" w:type="pct"/>
            <w:shd w:val="clear" w:color="auto" w:fill="auto"/>
            <w:vAlign w:val="center"/>
          </w:tcPr>
          <w:p w:rsidR="00DC3348" w:rsidRPr="00650844" w:rsidRDefault="00DC3348" w:rsidP="00DC3348">
            <w:pPr>
              <w:ind w:firstLine="0"/>
              <w:jc w:val="center"/>
              <w:rPr>
                <w:color w:val="000000"/>
                <w:sz w:val="24"/>
                <w:szCs w:val="24"/>
              </w:rPr>
            </w:pPr>
            <w:r>
              <w:rPr>
                <w:color w:val="000000"/>
                <w:sz w:val="24"/>
                <w:szCs w:val="24"/>
              </w:rPr>
              <w:t>LO 3.1</w:t>
            </w:r>
          </w:p>
        </w:tc>
        <w:tc>
          <w:tcPr>
            <w:tcW w:w="3405" w:type="pct"/>
            <w:shd w:val="clear" w:color="auto" w:fill="auto"/>
            <w:vAlign w:val="center"/>
          </w:tcPr>
          <w:p w:rsidR="00DC3348" w:rsidRPr="0069615D" w:rsidRDefault="00DC3348" w:rsidP="00DC3348">
            <w:pPr>
              <w:spacing w:line="276" w:lineRule="auto"/>
              <w:ind w:hanging="21"/>
              <w:jc w:val="both"/>
              <w:rPr>
                <w:szCs w:val="26"/>
              </w:rPr>
            </w:pPr>
            <w:r>
              <w:rPr>
                <w:szCs w:val="26"/>
              </w:rPr>
              <w:t xml:space="preserve">Tuân thủ các quy định của pháp luật </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4</w:t>
            </w:r>
          </w:p>
        </w:tc>
      </w:tr>
      <w:tr w:rsidR="00DC3348" w:rsidRPr="004C727A" w:rsidTr="00DC3348">
        <w:trPr>
          <w:jc w:val="center"/>
        </w:trPr>
        <w:tc>
          <w:tcPr>
            <w:tcW w:w="664" w:type="pct"/>
            <w:shd w:val="clear" w:color="auto" w:fill="auto"/>
            <w:vAlign w:val="center"/>
          </w:tcPr>
          <w:p w:rsidR="00DC3348" w:rsidRDefault="00DC3348" w:rsidP="00DC3348">
            <w:pPr>
              <w:widowControl w:val="0"/>
              <w:spacing w:line="264" w:lineRule="auto"/>
              <w:jc w:val="center"/>
            </w:pPr>
            <w:r>
              <w:t>3.1.1</w:t>
            </w:r>
          </w:p>
          <w:p w:rsidR="00DC3348" w:rsidRPr="003E2FED" w:rsidRDefault="00DC3348" w:rsidP="00DC3348">
            <w:pPr>
              <w:widowControl w:val="0"/>
              <w:spacing w:line="264" w:lineRule="auto"/>
              <w:jc w:val="center"/>
            </w:pPr>
            <w:r>
              <w:t>3.2.2</w:t>
            </w:r>
          </w:p>
        </w:tc>
        <w:tc>
          <w:tcPr>
            <w:tcW w:w="452" w:type="pct"/>
            <w:shd w:val="clear" w:color="auto" w:fill="auto"/>
            <w:vAlign w:val="center"/>
          </w:tcPr>
          <w:p w:rsidR="00DC3348" w:rsidRPr="00650844" w:rsidRDefault="00DC3348" w:rsidP="00DC3348">
            <w:pPr>
              <w:ind w:firstLine="0"/>
              <w:jc w:val="center"/>
              <w:rPr>
                <w:color w:val="000000"/>
                <w:sz w:val="24"/>
                <w:szCs w:val="24"/>
              </w:rPr>
            </w:pPr>
            <w:r>
              <w:rPr>
                <w:color w:val="000000"/>
                <w:sz w:val="24"/>
                <w:szCs w:val="24"/>
              </w:rPr>
              <w:t>LO 3.2</w:t>
            </w:r>
          </w:p>
        </w:tc>
        <w:tc>
          <w:tcPr>
            <w:tcW w:w="3405" w:type="pct"/>
            <w:shd w:val="clear" w:color="auto" w:fill="auto"/>
            <w:vAlign w:val="center"/>
          </w:tcPr>
          <w:p w:rsidR="00DC3348" w:rsidRPr="0069615D" w:rsidRDefault="00DC3348" w:rsidP="00DC3348">
            <w:pPr>
              <w:spacing w:line="276" w:lineRule="auto"/>
              <w:ind w:hanging="21"/>
              <w:jc w:val="both"/>
              <w:rPr>
                <w:szCs w:val="26"/>
              </w:rPr>
            </w:pPr>
            <w:r w:rsidRPr="0055600F">
              <w:rPr>
                <w:spacing w:val="-2"/>
                <w:szCs w:val="26"/>
              </w:rPr>
              <w:t xml:space="preserve">Hình thành tính chuyên nghiệp dưới vai trò của một nhà quản trị dịch vụ </w:t>
            </w:r>
            <w:r w:rsidRPr="0055600F">
              <w:rPr>
                <w:szCs w:val="26"/>
              </w:rPr>
              <w:t>hội nghị, hội thảo</w:t>
            </w:r>
            <w:r>
              <w:rPr>
                <w:szCs w:val="26"/>
              </w:rPr>
              <w:t xml:space="preserve"> </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4</w:t>
            </w:r>
          </w:p>
        </w:tc>
      </w:tr>
      <w:tr w:rsidR="00DC3348" w:rsidRPr="004C727A" w:rsidTr="00DC3348">
        <w:trPr>
          <w:jc w:val="center"/>
        </w:trPr>
        <w:tc>
          <w:tcPr>
            <w:tcW w:w="664" w:type="pct"/>
            <w:shd w:val="clear" w:color="auto" w:fill="auto"/>
            <w:vAlign w:val="center"/>
          </w:tcPr>
          <w:p w:rsidR="00DC3348" w:rsidRDefault="00DC3348" w:rsidP="00DC3348">
            <w:pPr>
              <w:widowControl w:val="0"/>
              <w:spacing w:line="264" w:lineRule="auto"/>
              <w:jc w:val="center"/>
            </w:pPr>
            <w:r>
              <w:t>3.1.1</w:t>
            </w:r>
          </w:p>
          <w:p w:rsidR="00DC3348" w:rsidRPr="003E2FED" w:rsidRDefault="00DC3348" w:rsidP="00DC3348">
            <w:pPr>
              <w:widowControl w:val="0"/>
              <w:spacing w:line="264" w:lineRule="auto"/>
              <w:jc w:val="center"/>
            </w:pPr>
            <w:r>
              <w:t>3.2.2</w:t>
            </w:r>
          </w:p>
        </w:tc>
        <w:tc>
          <w:tcPr>
            <w:tcW w:w="452" w:type="pct"/>
            <w:shd w:val="clear" w:color="auto" w:fill="auto"/>
            <w:vAlign w:val="center"/>
          </w:tcPr>
          <w:p w:rsidR="00DC3348" w:rsidRPr="00650844" w:rsidRDefault="00DC3348" w:rsidP="00DC3348">
            <w:pPr>
              <w:ind w:firstLine="0"/>
              <w:jc w:val="center"/>
              <w:rPr>
                <w:color w:val="000000"/>
                <w:sz w:val="24"/>
                <w:szCs w:val="24"/>
              </w:rPr>
            </w:pPr>
            <w:r>
              <w:rPr>
                <w:color w:val="000000"/>
                <w:sz w:val="24"/>
                <w:szCs w:val="24"/>
              </w:rPr>
              <w:t>LO 3.3</w:t>
            </w:r>
          </w:p>
        </w:tc>
        <w:tc>
          <w:tcPr>
            <w:tcW w:w="3405" w:type="pct"/>
            <w:shd w:val="clear" w:color="auto" w:fill="auto"/>
            <w:vAlign w:val="center"/>
          </w:tcPr>
          <w:p w:rsidR="00DC3348" w:rsidRDefault="00DC3348" w:rsidP="00DC3348">
            <w:pPr>
              <w:spacing w:line="276" w:lineRule="auto"/>
              <w:ind w:hanging="21"/>
              <w:jc w:val="both"/>
              <w:rPr>
                <w:szCs w:val="26"/>
              </w:rPr>
            </w:pPr>
            <w:r w:rsidRPr="0055600F">
              <w:rPr>
                <w:szCs w:val="26"/>
              </w:rPr>
              <w:t>Nghiêm túc trong học tập và nghiên cứu.</w:t>
            </w:r>
          </w:p>
          <w:p w:rsidR="00DC3348" w:rsidRPr="0069615D" w:rsidRDefault="00DC3348" w:rsidP="00DC3348">
            <w:pPr>
              <w:spacing w:line="276" w:lineRule="auto"/>
              <w:ind w:hanging="21"/>
              <w:jc w:val="both"/>
              <w:rPr>
                <w:szCs w:val="26"/>
              </w:rPr>
            </w:pPr>
            <w:r>
              <w:rPr>
                <w:szCs w:val="26"/>
              </w:rPr>
              <w:t xml:space="preserve">Cầu thị, nâng cao trình độ nghiệp vụ chuyên môn  </w:t>
            </w:r>
          </w:p>
        </w:tc>
        <w:tc>
          <w:tcPr>
            <w:tcW w:w="479" w:type="pct"/>
            <w:shd w:val="clear" w:color="auto" w:fill="auto"/>
            <w:vAlign w:val="center"/>
          </w:tcPr>
          <w:p w:rsidR="00DC3348" w:rsidRPr="004C727A" w:rsidRDefault="00DC3348" w:rsidP="00DC3348">
            <w:pPr>
              <w:widowControl w:val="0"/>
              <w:spacing w:before="20" w:after="20" w:line="240" w:lineRule="auto"/>
              <w:ind w:firstLine="0"/>
              <w:jc w:val="center"/>
              <w:rPr>
                <w:color w:val="000000"/>
                <w:sz w:val="24"/>
                <w:szCs w:val="24"/>
              </w:rPr>
            </w:pPr>
            <w:r>
              <w:rPr>
                <w:color w:val="000000"/>
                <w:sz w:val="24"/>
                <w:szCs w:val="24"/>
              </w:rPr>
              <w:t>4</w:t>
            </w:r>
          </w:p>
        </w:tc>
      </w:tr>
      <w:tr w:rsidR="00DC3348" w:rsidRPr="004C727A" w:rsidTr="00DC3348">
        <w:trPr>
          <w:jc w:val="center"/>
        </w:trPr>
        <w:tc>
          <w:tcPr>
            <w:tcW w:w="664" w:type="pct"/>
            <w:shd w:val="clear" w:color="auto" w:fill="auto"/>
            <w:vAlign w:val="center"/>
          </w:tcPr>
          <w:p w:rsidR="00DC3348" w:rsidRPr="003E2FED" w:rsidRDefault="00DC3348" w:rsidP="00DC3348">
            <w:pPr>
              <w:widowControl w:val="0"/>
              <w:spacing w:line="264" w:lineRule="auto"/>
              <w:jc w:val="center"/>
            </w:pPr>
            <w:r>
              <w:t>3.2.3</w:t>
            </w:r>
          </w:p>
        </w:tc>
        <w:tc>
          <w:tcPr>
            <w:tcW w:w="452" w:type="pct"/>
            <w:shd w:val="clear" w:color="auto" w:fill="auto"/>
            <w:vAlign w:val="center"/>
          </w:tcPr>
          <w:p w:rsidR="00DC3348" w:rsidRDefault="00DC3348" w:rsidP="00DC3348">
            <w:pPr>
              <w:ind w:firstLine="0"/>
              <w:jc w:val="center"/>
              <w:rPr>
                <w:color w:val="000000"/>
                <w:sz w:val="24"/>
                <w:szCs w:val="24"/>
              </w:rPr>
            </w:pPr>
            <w:r>
              <w:rPr>
                <w:color w:val="000000"/>
                <w:sz w:val="24"/>
                <w:szCs w:val="24"/>
              </w:rPr>
              <w:t>LO 3.4</w:t>
            </w:r>
          </w:p>
        </w:tc>
        <w:tc>
          <w:tcPr>
            <w:tcW w:w="3405" w:type="pct"/>
            <w:shd w:val="clear" w:color="auto" w:fill="auto"/>
            <w:vAlign w:val="center"/>
          </w:tcPr>
          <w:p w:rsidR="00DC3348" w:rsidRPr="0055600F" w:rsidRDefault="00DC3348" w:rsidP="00DC3348">
            <w:pPr>
              <w:spacing w:line="276" w:lineRule="auto"/>
              <w:ind w:hanging="21"/>
              <w:jc w:val="both"/>
              <w:rPr>
                <w:szCs w:val="26"/>
              </w:rPr>
            </w:pPr>
            <w:r>
              <w:rPr>
                <w:szCs w:val="26"/>
              </w:rPr>
              <w:t xml:space="preserve">Ý thức giữ gìn, bảo vệ môi trường (đặc biệt ở những địa điểm tổ chức sự kiện) </w:t>
            </w:r>
          </w:p>
        </w:tc>
        <w:tc>
          <w:tcPr>
            <w:tcW w:w="479" w:type="pct"/>
            <w:shd w:val="clear" w:color="auto" w:fill="auto"/>
            <w:vAlign w:val="center"/>
          </w:tcPr>
          <w:p w:rsidR="00DC3348" w:rsidRDefault="00DC3348" w:rsidP="00DC3348">
            <w:pPr>
              <w:widowControl w:val="0"/>
              <w:spacing w:before="20" w:after="20" w:line="240" w:lineRule="auto"/>
              <w:ind w:firstLine="0"/>
              <w:jc w:val="center"/>
              <w:rPr>
                <w:color w:val="000000"/>
                <w:sz w:val="24"/>
                <w:szCs w:val="24"/>
              </w:rPr>
            </w:pP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rsidR="00DC2D0E" w:rsidRPr="004C727A"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D11DB6" w:rsidRPr="004C727A">
        <w:rPr>
          <w:b/>
          <w:color w:val="000000"/>
          <w:spacing w:val="4"/>
          <w:sz w:val="24"/>
          <w:szCs w:val="24"/>
        </w:rPr>
        <w:t>ng 7.3</w:t>
      </w:r>
      <w:r w:rsidRPr="004C727A">
        <w:rPr>
          <w:b/>
          <w:color w:val="000000"/>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55"/>
        <w:gridCol w:w="1189"/>
        <w:gridCol w:w="2231"/>
        <w:gridCol w:w="2058"/>
        <w:gridCol w:w="1028"/>
      </w:tblGrid>
      <w:tr w:rsidR="004A4D17" w:rsidRPr="004C727A" w:rsidTr="00CA7AFE">
        <w:tc>
          <w:tcPr>
            <w:tcW w:w="73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Hình thức</w:t>
            </w:r>
            <w:r w:rsidR="00CA7AFE" w:rsidRPr="004C727A">
              <w:rPr>
                <w:b/>
                <w:color w:val="000000"/>
                <w:sz w:val="24"/>
              </w:rPr>
              <w:t xml:space="preserve"> </w:t>
            </w:r>
            <w:r w:rsidRPr="004C727A">
              <w:rPr>
                <w:b/>
                <w:color w:val="000000"/>
                <w:sz w:val="24"/>
              </w:rPr>
              <w:t>đánh giá</w:t>
            </w:r>
          </w:p>
        </w:tc>
        <w:tc>
          <w:tcPr>
            <w:tcW w:w="947"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NLNH học phần</w:t>
            </w:r>
          </w:p>
        </w:tc>
        <w:tc>
          <w:tcPr>
            <w:tcW w:w="105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4A4D17" w:rsidRPr="004C727A" w:rsidTr="00CA7AFE">
        <w:tc>
          <w:tcPr>
            <w:tcW w:w="731"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3</w:t>
            </w:r>
            <w:r w:rsidRPr="004C727A">
              <w:rPr>
                <w:b/>
                <w:color w:val="000000"/>
                <w:sz w:val="24"/>
                <w:szCs w:val="24"/>
              </w:rPr>
              <w:t>]</w:t>
            </w:r>
          </w:p>
        </w:tc>
        <w:tc>
          <w:tcPr>
            <w:tcW w:w="1139"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4</w:t>
            </w:r>
            <w:r w:rsidRPr="004C727A">
              <w:rPr>
                <w:b/>
                <w:color w:val="000000"/>
                <w:sz w:val="24"/>
                <w:szCs w:val="24"/>
              </w:rPr>
              <w:t>]</w:t>
            </w:r>
          </w:p>
        </w:tc>
        <w:tc>
          <w:tcPr>
            <w:tcW w:w="1051" w:type="pct"/>
            <w:shd w:val="clear" w:color="auto" w:fill="auto"/>
            <w:vAlign w:val="center"/>
          </w:tcPr>
          <w:p w:rsidR="00801F5C" w:rsidRPr="004C727A" w:rsidRDefault="00264BB6"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r w:rsidR="00801F5C" w:rsidRPr="004C727A">
              <w:rPr>
                <w:b/>
                <w:color w:val="000000"/>
                <w:sz w:val="24"/>
                <w:szCs w:val="24"/>
              </w:rPr>
              <w:t>]</w:t>
            </w:r>
          </w:p>
        </w:tc>
        <w:tc>
          <w:tcPr>
            <w:tcW w:w="525"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4A4D17" w:rsidRPr="004C727A" w:rsidTr="00B27CCC">
        <w:trPr>
          <w:trHeight w:val="1530"/>
        </w:trPr>
        <w:tc>
          <w:tcPr>
            <w:tcW w:w="731" w:type="pct"/>
            <w:shd w:val="clear" w:color="auto" w:fill="auto"/>
            <w:vAlign w:val="center"/>
          </w:tcPr>
          <w:p w:rsidR="00801F5C" w:rsidRPr="004C727A" w:rsidRDefault="00E224D0"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rsidR="001A4478"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rsidR="007C1577"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rsidR="00801F5C" w:rsidRPr="004C727A" w:rsidRDefault="00E224D0" w:rsidP="00CA7AFE">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sidR="00B7793B" w:rsidRPr="004C727A">
              <w:rPr>
                <w:color w:val="000000"/>
                <w:sz w:val="24"/>
                <w:szCs w:val="24"/>
                <w:lang w:val="fr-FR"/>
              </w:rPr>
              <w:t>n 1-</w:t>
            </w:r>
            <w:r w:rsidRPr="004C727A">
              <w:rPr>
                <w:color w:val="000000"/>
                <w:sz w:val="24"/>
                <w:szCs w:val="24"/>
                <w:lang w:val="fr-FR"/>
              </w:rPr>
              <w:t>1</w:t>
            </w:r>
            <w:r w:rsidR="006C3234" w:rsidRPr="004C727A">
              <w:rPr>
                <w:color w:val="000000"/>
                <w:sz w:val="24"/>
                <w:szCs w:val="24"/>
                <w:lang w:val="fr-FR"/>
              </w:rPr>
              <w:t>3</w:t>
            </w:r>
          </w:p>
        </w:tc>
        <w:tc>
          <w:tcPr>
            <w:tcW w:w="1139" w:type="pct"/>
            <w:vAlign w:val="center"/>
          </w:tcPr>
          <w:p w:rsidR="00BE7E7F" w:rsidRPr="004C727A" w:rsidRDefault="00A63CE4" w:rsidP="00DD55F6">
            <w:pPr>
              <w:widowControl w:val="0"/>
              <w:spacing w:beforeLines="20" w:before="48" w:afterLines="20" w:after="48" w:line="240" w:lineRule="auto"/>
              <w:ind w:firstLine="0"/>
              <w:rPr>
                <w:color w:val="000000"/>
                <w:sz w:val="24"/>
                <w:szCs w:val="24"/>
              </w:rPr>
            </w:pPr>
            <w:r>
              <w:rPr>
                <w:color w:val="000000"/>
                <w:sz w:val="24"/>
                <w:szCs w:val="24"/>
              </w:rPr>
              <w:t>LO 3.1, LO 3.2, LO3.3</w:t>
            </w:r>
            <w:r w:rsidR="000D5198">
              <w:rPr>
                <w:color w:val="000000"/>
                <w:sz w:val="24"/>
                <w:szCs w:val="24"/>
              </w:rPr>
              <w:t xml:space="preserve"> LO 3.4</w:t>
            </w:r>
          </w:p>
        </w:tc>
        <w:tc>
          <w:tcPr>
            <w:tcW w:w="1051" w:type="pct"/>
            <w:shd w:val="clear" w:color="auto" w:fill="auto"/>
            <w:vAlign w:val="center"/>
          </w:tcPr>
          <w:p w:rsidR="00820283" w:rsidRPr="004C727A" w:rsidRDefault="001A4478" w:rsidP="00CA7AFE">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w:t>
            </w:r>
            <w:r w:rsidR="00924EC4" w:rsidRPr="004C727A">
              <w:rPr>
                <w:color w:val="000000"/>
                <w:lang w:val="fr-FR"/>
              </w:rPr>
              <w:t xml:space="preserve">nhà </w:t>
            </w:r>
            <w:r w:rsidR="00924EC4" w:rsidRPr="004C727A">
              <w:rPr>
                <w:color w:val="000000"/>
                <w:lang w:val="fr-FR"/>
              </w:rPr>
              <w:lastRenderedPageBreak/>
              <w:t>trường</w:t>
            </w:r>
            <w:r w:rsidRPr="004C727A">
              <w:rPr>
                <w:color w:val="000000"/>
                <w:lang w:val="fr-FR"/>
              </w:rPr>
              <w:t xml:space="preserve"> đối với người học </w:t>
            </w:r>
          </w:p>
        </w:tc>
        <w:tc>
          <w:tcPr>
            <w:tcW w:w="525" w:type="pct"/>
            <w:shd w:val="clear" w:color="auto" w:fill="auto"/>
            <w:vAlign w:val="center"/>
          </w:tcPr>
          <w:p w:rsidR="00801F5C" w:rsidRPr="004C727A" w:rsidRDefault="001A4478"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10%</w:t>
            </w:r>
          </w:p>
        </w:tc>
      </w:tr>
      <w:tr w:rsidR="004A4D17" w:rsidRPr="004C727A" w:rsidTr="00603885">
        <w:trPr>
          <w:trHeight w:val="1248"/>
        </w:trPr>
        <w:tc>
          <w:tcPr>
            <w:tcW w:w="731"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Bài tập nhóm</w:t>
            </w:r>
          </w:p>
          <w:p w:rsidR="00D97283" w:rsidRPr="004C727A" w:rsidRDefault="00D97283" w:rsidP="00CA7AFE">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w:t>
            </w:r>
            <w:r w:rsidR="00E128E5">
              <w:rPr>
                <w:color w:val="000000"/>
                <w:sz w:val="24"/>
                <w:szCs w:val="24"/>
                <w:lang w:val="fr-FR"/>
              </w:rPr>
              <w:t xml:space="preserve"> 2,</w:t>
            </w:r>
            <w:r w:rsidR="00B013C2">
              <w:rPr>
                <w:color w:val="000000"/>
                <w:sz w:val="24"/>
                <w:szCs w:val="24"/>
                <w:lang w:val="fr-FR"/>
              </w:rPr>
              <w:t xml:space="preserve"> 3, 4</w:t>
            </w:r>
          </w:p>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rsidR="00BE7E7F" w:rsidRDefault="00A63CE4" w:rsidP="00CA7AFE">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.1</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.2</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.3</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.4</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.5</w:t>
            </w:r>
          </w:p>
          <w:p w:rsidR="00A63CE4" w:rsidRDefault="00A63CE4" w:rsidP="00A63CE4">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.6</w:t>
            </w:r>
          </w:p>
          <w:p w:rsidR="00A63CE4" w:rsidRDefault="00A63CE4" w:rsidP="00CA7AFE">
            <w:pPr>
              <w:widowControl w:val="0"/>
              <w:spacing w:beforeLines="20" w:before="48" w:afterLines="20" w:after="48" w:line="240" w:lineRule="auto"/>
              <w:ind w:firstLine="0"/>
              <w:jc w:val="both"/>
              <w:rPr>
                <w:color w:val="000000"/>
                <w:sz w:val="24"/>
                <w:szCs w:val="24"/>
              </w:rPr>
            </w:pPr>
            <w:r>
              <w:rPr>
                <w:color w:val="000000"/>
                <w:sz w:val="24"/>
                <w:szCs w:val="24"/>
              </w:rPr>
              <w:t>LO</w:t>
            </w:r>
            <w:r w:rsidR="0069773C">
              <w:rPr>
                <w:color w:val="000000"/>
                <w:sz w:val="24"/>
                <w:szCs w:val="24"/>
              </w:rPr>
              <w:t xml:space="preserve"> 1</w:t>
            </w:r>
            <w:r>
              <w:rPr>
                <w:color w:val="000000"/>
                <w:sz w:val="24"/>
                <w:szCs w:val="24"/>
              </w:rPr>
              <w:t>.7</w:t>
            </w:r>
          </w:p>
          <w:p w:rsidR="00A63CE4" w:rsidRPr="004C727A" w:rsidRDefault="00A63CE4" w:rsidP="00CA7AFE">
            <w:pPr>
              <w:widowControl w:val="0"/>
              <w:spacing w:beforeLines="20" w:before="48" w:afterLines="20" w:after="48" w:line="240" w:lineRule="auto"/>
              <w:ind w:firstLine="0"/>
              <w:jc w:val="both"/>
              <w:rPr>
                <w:color w:val="000000"/>
                <w:sz w:val="24"/>
                <w:szCs w:val="24"/>
                <w:lang w:val="fr-FR"/>
              </w:rPr>
            </w:pPr>
          </w:p>
        </w:tc>
        <w:tc>
          <w:tcPr>
            <w:tcW w:w="1051" w:type="pct"/>
            <w:shd w:val="clear" w:color="auto" w:fill="auto"/>
            <w:vAlign w:val="center"/>
          </w:tcPr>
          <w:p w:rsidR="00D97283" w:rsidRPr="004C727A"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603885">
        <w:trPr>
          <w:trHeight w:val="754"/>
        </w:trPr>
        <w:tc>
          <w:tcPr>
            <w:tcW w:w="731" w:type="pct"/>
            <w:vMerge/>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lần </w:t>
            </w:r>
            <w:r w:rsidR="00B013C2">
              <w:rPr>
                <w:color w:val="000000"/>
                <w:sz w:val="24"/>
                <w:szCs w:val="24"/>
                <w:lang w:val="fr-FR"/>
              </w:rPr>
              <w:t>2 : Chương 5,6,7</w:t>
            </w: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2.8</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2.9</w:t>
            </w:r>
          </w:p>
          <w:p w:rsidR="00D97283" w:rsidRPr="0069773C" w:rsidRDefault="0069773C" w:rsidP="00BE7E7F">
            <w:pPr>
              <w:widowControl w:val="0"/>
              <w:spacing w:beforeLines="20" w:before="48" w:afterLines="20" w:after="48" w:line="240" w:lineRule="auto"/>
              <w:ind w:firstLine="0"/>
              <w:jc w:val="both"/>
              <w:rPr>
                <w:color w:val="000000"/>
                <w:sz w:val="24"/>
                <w:szCs w:val="24"/>
              </w:rPr>
            </w:pPr>
            <w:r>
              <w:rPr>
                <w:color w:val="000000"/>
                <w:sz w:val="24"/>
                <w:szCs w:val="24"/>
              </w:rPr>
              <w:t xml:space="preserve">LO 2.10 </w:t>
            </w:r>
          </w:p>
        </w:tc>
        <w:tc>
          <w:tcPr>
            <w:tcW w:w="1051" w:type="pct"/>
            <w:shd w:val="clear" w:color="auto" w:fill="auto"/>
            <w:vAlign w:val="center"/>
          </w:tcPr>
          <w:p w:rsidR="00D97283" w:rsidRPr="004C727A" w:rsidRDefault="00BE7E7F"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rsidR="00D97283" w:rsidRPr="004C727A" w:rsidRDefault="00B013C2"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Chương 1,2, 3</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w:t>
            </w:r>
            <w:r w:rsidR="006C3234" w:rsidRPr="004C727A">
              <w:rPr>
                <w:color w:val="000000"/>
                <w:sz w:val="24"/>
                <w:szCs w:val="24"/>
                <w:lang w:val="fr-FR"/>
              </w:rPr>
              <w:t>6</w:t>
            </w:r>
            <w:r w:rsidRPr="004C727A">
              <w:rPr>
                <w:color w:val="000000"/>
                <w:sz w:val="24"/>
                <w:szCs w:val="24"/>
                <w:lang w:val="fr-FR"/>
              </w:rPr>
              <w:t xml:space="preserve"> </w:t>
            </w:r>
          </w:p>
        </w:tc>
        <w:tc>
          <w:tcPr>
            <w:tcW w:w="1139" w:type="pct"/>
            <w:vAlign w:val="center"/>
          </w:tcPr>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2.8</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2.9</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 xml:space="preserve">LO 2.10 </w:t>
            </w:r>
          </w:p>
          <w:p w:rsidR="00820283" w:rsidRPr="004C727A" w:rsidRDefault="00820283" w:rsidP="00CA7AFE">
            <w:pPr>
              <w:widowControl w:val="0"/>
              <w:spacing w:beforeLines="20" w:before="48" w:afterLines="20" w:after="48" w:line="240" w:lineRule="auto"/>
              <w:ind w:firstLine="0"/>
              <w:jc w:val="both"/>
              <w:rPr>
                <w:color w:val="000000"/>
                <w:sz w:val="24"/>
                <w:szCs w:val="24"/>
              </w:rPr>
            </w:pPr>
          </w:p>
        </w:tc>
        <w:tc>
          <w:tcPr>
            <w:tcW w:w="1051" w:type="pct"/>
            <w:shd w:val="clear" w:color="auto" w:fill="auto"/>
            <w:vAlign w:val="center"/>
          </w:tcPr>
          <w:p w:rsidR="00820283" w:rsidRPr="004C727A" w:rsidRDefault="000D2849" w:rsidP="00CA7AFE">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Đánh giá cuối kỳ</w:t>
            </w:r>
          </w:p>
        </w:tc>
        <w:tc>
          <w:tcPr>
            <w:tcW w:w="947"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r w:rsidR="00B013C2">
              <w:rPr>
                <w:color w:val="000000"/>
                <w:sz w:val="24"/>
                <w:szCs w:val="24"/>
                <w:lang w:val="fr-FR"/>
              </w:rPr>
              <w:t>, 5, 6, 7</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lastRenderedPageBreak/>
              <w:t>LO 1.3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1.7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2.1</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2.2</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2.3</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2.4</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2.5</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2.6</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2.7</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2.8</w:t>
            </w:r>
          </w:p>
          <w:p w:rsid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LO 2.9</w:t>
            </w:r>
          </w:p>
          <w:p w:rsidR="00820283" w:rsidRPr="004C727A" w:rsidRDefault="0069773C" w:rsidP="00FE1C90">
            <w:pPr>
              <w:widowControl w:val="0"/>
              <w:spacing w:beforeLines="20" w:before="48" w:afterLines="20" w:after="48" w:line="240" w:lineRule="auto"/>
              <w:ind w:firstLine="0"/>
              <w:jc w:val="both"/>
              <w:rPr>
                <w:color w:val="000000"/>
                <w:sz w:val="24"/>
                <w:szCs w:val="24"/>
              </w:rPr>
            </w:pPr>
            <w:r>
              <w:rPr>
                <w:color w:val="000000"/>
                <w:sz w:val="24"/>
                <w:szCs w:val="24"/>
              </w:rPr>
              <w:t xml:space="preserve">LO 2.10 </w:t>
            </w:r>
          </w:p>
        </w:tc>
        <w:tc>
          <w:tcPr>
            <w:tcW w:w="1051" w:type="pct"/>
            <w:shd w:val="clear" w:color="auto" w:fill="auto"/>
            <w:vAlign w:val="center"/>
          </w:tcPr>
          <w:p w:rsidR="00820283" w:rsidRPr="004C727A" w:rsidRDefault="000D2849" w:rsidP="0069773C">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Mưc độ đáp ứ</w:t>
            </w:r>
            <w:r w:rsidR="0069773C">
              <w:rPr>
                <w:color w:val="000000"/>
                <w:sz w:val="24"/>
                <w:szCs w:val="24"/>
                <w:lang w:val="fr-FR"/>
              </w:rPr>
              <w:t>ng với n</w:t>
            </w:r>
            <w:r w:rsidRPr="004C727A">
              <w:rPr>
                <w:color w:val="000000"/>
                <w:sz w:val="24"/>
                <w:szCs w:val="24"/>
                <w:lang w:val="fr-FR"/>
              </w:rPr>
              <w:t>ội dung</w:t>
            </w:r>
            <w:r w:rsidR="0069773C">
              <w:rPr>
                <w:color w:val="000000"/>
                <w:sz w:val="24"/>
                <w:szCs w:val="24"/>
                <w:lang w:val="fr-FR"/>
              </w:rPr>
              <w:t xml:space="preserve"> bài </w:t>
            </w:r>
            <w:r w:rsidR="0069773C">
              <w:rPr>
                <w:color w:val="000000"/>
                <w:sz w:val="24"/>
                <w:szCs w:val="24"/>
                <w:lang w:val="fr-FR"/>
              </w:rPr>
              <w:lastRenderedPageBreak/>
              <w:t>thi kết thúc học</w:t>
            </w:r>
            <w:r w:rsidRPr="004C727A">
              <w:rPr>
                <w:color w:val="000000"/>
                <w:sz w:val="24"/>
                <w:szCs w:val="24"/>
                <w:lang w:val="fr-FR"/>
              </w:rPr>
              <w:t xml:space="preserve"> phần</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lastRenderedPageBreak/>
              <w:t>60%</w:t>
            </w:r>
          </w:p>
        </w:tc>
      </w:tr>
    </w:tbl>
    <w:p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lastRenderedPageBreak/>
        <w:t>8. KẾ HOẠCH GIẢNG DẠY (LESSON PLAN)</w:t>
      </w:r>
    </w:p>
    <w:p w:rsidR="006C3234" w:rsidRPr="004C727A" w:rsidRDefault="006C3234" w:rsidP="00E16096">
      <w:pPr>
        <w:widowControl w:val="0"/>
        <w:spacing w:after="0" w:line="240" w:lineRule="auto"/>
        <w:ind w:firstLine="0"/>
        <w:jc w:val="both"/>
        <w:rPr>
          <w:b/>
          <w:color w:val="000000"/>
          <w:sz w:val="24"/>
          <w:szCs w:val="24"/>
        </w:rPr>
      </w:pPr>
      <w:r w:rsidRPr="004C727A">
        <w:rPr>
          <w:b/>
          <w:color w:val="000000"/>
          <w:sz w:val="24"/>
          <w:szCs w:val="24"/>
        </w:rPr>
        <w:t>8.1. Nội dung giảng dạy</w:t>
      </w:r>
    </w:p>
    <w:p w:rsidR="006C3234" w:rsidRPr="004C727A" w:rsidRDefault="006C3234" w:rsidP="006C3234">
      <w:pPr>
        <w:spacing w:before="0" w:after="0" w:line="312" w:lineRule="auto"/>
        <w:jc w:val="center"/>
        <w:outlineLvl w:val="0"/>
        <w:rPr>
          <w:b/>
          <w:color w:val="000000"/>
          <w:szCs w:val="26"/>
        </w:rPr>
      </w:pPr>
      <w:r w:rsidRPr="004C727A">
        <w:rPr>
          <w:b/>
          <w:color w:val="000000"/>
          <w:szCs w:val="26"/>
        </w:rPr>
        <w:t xml:space="preserve">CHƯƠNG 1: </w:t>
      </w:r>
      <w:r w:rsidR="000D5198" w:rsidRPr="000D5198">
        <w:rPr>
          <w:b/>
          <w:caps/>
          <w:color w:val="000000"/>
          <w:szCs w:val="26"/>
        </w:rPr>
        <w:t>Tổng quan về MICE trong du lịch</w:t>
      </w:r>
    </w:p>
    <w:p w:rsidR="006C3234" w:rsidRPr="004C727A" w:rsidRDefault="00DD55F6" w:rsidP="00AE6E91">
      <w:pPr>
        <w:rPr>
          <w:i/>
          <w:color w:val="000000"/>
        </w:rPr>
      </w:pPr>
      <w:r w:rsidRPr="004C727A">
        <w:rPr>
          <w:i/>
          <w:color w:val="000000"/>
        </w:rPr>
        <w:t>Giới thiệu Chương</w:t>
      </w:r>
    </w:p>
    <w:p w:rsidR="000238F5" w:rsidRDefault="000238F5" w:rsidP="000238F5">
      <w:pPr>
        <w:spacing w:after="0"/>
        <w:jc w:val="both"/>
        <w:rPr>
          <w:szCs w:val="26"/>
          <w:lang w:val="it-IT"/>
        </w:rPr>
      </w:pPr>
      <w:r w:rsidRPr="003D0687">
        <w:rPr>
          <w:szCs w:val="26"/>
          <w:lang w:val="it-IT"/>
        </w:rPr>
        <w:t xml:space="preserve">Chương này giúp cho sinh viên có cái nhìn tổng quan về </w:t>
      </w:r>
      <w:r w:rsidR="003D0687">
        <w:rPr>
          <w:szCs w:val="26"/>
          <w:lang w:val="it-IT"/>
        </w:rPr>
        <w:t>dịch vụ MICE trong kinh doanh du lịch, khách sạn. Các khái niệm, quy trình cơ bản về dịch vụ MICE, về tổ chức sự kiện. Cung cấp cho người học tổng quan về thị trường MICE từ góc độ tiếp cận cả cung và cầu đối với dịch vụ này</w:t>
      </w:r>
      <w:r w:rsidR="003D08E2">
        <w:rPr>
          <w:szCs w:val="26"/>
          <w:lang w:val="it-IT"/>
        </w:rPr>
        <w:t>.</w:t>
      </w:r>
    </w:p>
    <w:p w:rsidR="000D5198" w:rsidRPr="000D5198" w:rsidRDefault="000D5198" w:rsidP="000D5198">
      <w:pPr>
        <w:spacing w:before="0" w:after="0"/>
        <w:jc w:val="both"/>
        <w:rPr>
          <w:color w:val="000000"/>
        </w:rPr>
      </w:pPr>
      <w:r w:rsidRPr="000D5198">
        <w:rPr>
          <w:color w:val="000000"/>
        </w:rPr>
        <w:t>1.1. Các khái niệm cơ bản về du lịch MICE</w:t>
      </w:r>
    </w:p>
    <w:p w:rsidR="000D5198" w:rsidRPr="000D5198" w:rsidRDefault="000D5198" w:rsidP="000D5198">
      <w:pPr>
        <w:spacing w:before="0" w:after="0"/>
        <w:jc w:val="both"/>
        <w:rPr>
          <w:color w:val="000000"/>
        </w:rPr>
      </w:pPr>
      <w:r w:rsidRPr="000D5198">
        <w:rPr>
          <w:color w:val="000000"/>
        </w:rPr>
        <w:t>1.2. Các khái niệm cơ bản về tổ chức sự kiện</w:t>
      </w:r>
    </w:p>
    <w:p w:rsidR="000238F5" w:rsidRPr="000D5198" w:rsidRDefault="000D5198" w:rsidP="000D5198">
      <w:pPr>
        <w:spacing w:before="0" w:after="0"/>
        <w:jc w:val="both"/>
        <w:rPr>
          <w:color w:val="000000"/>
        </w:rPr>
      </w:pPr>
      <w:r w:rsidRPr="000D5198">
        <w:rPr>
          <w:color w:val="000000"/>
        </w:rPr>
        <w:t>1.3. Sơ lược về thị trường sự kiện</w:t>
      </w:r>
    </w:p>
    <w:p w:rsidR="006C3234" w:rsidRDefault="006C3234" w:rsidP="00AE6E91">
      <w:pPr>
        <w:rPr>
          <w:b/>
          <w:color w:val="000000"/>
        </w:rPr>
      </w:pPr>
      <w:r w:rsidRPr="00E128E5">
        <w:rPr>
          <w:b/>
          <w:color w:val="000000"/>
        </w:rPr>
        <w:t>Tài liệu tham khảo của chương</w:t>
      </w:r>
    </w:p>
    <w:p w:rsidR="00956899" w:rsidRPr="00956899" w:rsidRDefault="00956899" w:rsidP="00956899">
      <w:pPr>
        <w:ind w:firstLine="0"/>
        <w:rPr>
          <w:b/>
          <w:color w:val="000000"/>
        </w:rPr>
      </w:pPr>
      <w:r w:rsidRPr="00956899">
        <w:rPr>
          <w:b/>
          <w:color w:val="000000"/>
        </w:rPr>
        <w:t>Giáo trình</w:t>
      </w:r>
    </w:p>
    <w:p w:rsidR="00956899" w:rsidRPr="00956899" w:rsidRDefault="00956899" w:rsidP="00956899">
      <w:pPr>
        <w:ind w:firstLine="0"/>
        <w:rPr>
          <w:color w:val="000000"/>
        </w:rPr>
      </w:pPr>
      <w:r w:rsidRPr="00956899">
        <w:rPr>
          <w:color w:val="000000"/>
        </w:rPr>
        <w:t>1.</w:t>
      </w:r>
      <w:r w:rsidRPr="00956899">
        <w:rPr>
          <w:color w:val="000000"/>
        </w:rPr>
        <w:tab/>
        <w:t>PGS.TS. Lưu Văn Nghiêm (2009) – Tổ chức sự kiện, NXB Đại học Kinh tế quốc dân</w:t>
      </w:r>
    </w:p>
    <w:p w:rsidR="00956899" w:rsidRPr="00956899" w:rsidRDefault="00956899" w:rsidP="00956899">
      <w:pPr>
        <w:ind w:firstLine="0"/>
        <w:rPr>
          <w:b/>
          <w:color w:val="000000"/>
        </w:rPr>
      </w:pPr>
      <w:r w:rsidRPr="00956899">
        <w:rPr>
          <w:b/>
          <w:color w:val="000000"/>
        </w:rPr>
        <w:t>Tài liệu khác</w:t>
      </w:r>
    </w:p>
    <w:p w:rsidR="00956899" w:rsidRPr="00956899" w:rsidRDefault="00956899" w:rsidP="00956899">
      <w:pPr>
        <w:ind w:firstLine="0"/>
        <w:rPr>
          <w:color w:val="000000"/>
        </w:rPr>
      </w:pPr>
      <w:r w:rsidRPr="00956899">
        <w:rPr>
          <w:color w:val="000000"/>
        </w:rPr>
        <w:t>1. Rob Davidson and Beulah Cope (2002), Chapter 1-6 Business Travel: Conferences, Incentive Travel, Exhibitions, Corporate Hospitality and Corporate Travel, FT Prentice Hall.</w:t>
      </w:r>
    </w:p>
    <w:p w:rsidR="00956899" w:rsidRPr="00956899" w:rsidRDefault="00956899" w:rsidP="00956899">
      <w:pPr>
        <w:ind w:firstLine="0"/>
        <w:rPr>
          <w:color w:val="000000"/>
        </w:rPr>
      </w:pPr>
      <w:r w:rsidRPr="00956899">
        <w:rPr>
          <w:color w:val="000000"/>
        </w:rPr>
        <w:t>2. Dr. Joe Goldblatt, Csep (2005), Special events: event leadership for a new world, 4th edition, John Wiley &amp; Són, Inc.</w:t>
      </w:r>
    </w:p>
    <w:p w:rsidR="00956899" w:rsidRPr="004C727A" w:rsidRDefault="00956899" w:rsidP="00956899">
      <w:pPr>
        <w:ind w:firstLine="0"/>
        <w:rPr>
          <w:b/>
          <w:color w:val="000000"/>
        </w:rPr>
      </w:pPr>
    </w:p>
    <w:p w:rsidR="00956899" w:rsidRDefault="00DD55F6" w:rsidP="00956899">
      <w:pPr>
        <w:spacing w:after="0" w:line="312" w:lineRule="auto"/>
        <w:ind w:firstLine="0"/>
        <w:jc w:val="center"/>
        <w:outlineLvl w:val="0"/>
        <w:rPr>
          <w:b/>
          <w:bCs/>
          <w:caps/>
          <w:noProof/>
          <w:sz w:val="24"/>
          <w:szCs w:val="24"/>
          <w:lang w:val="de-DE"/>
        </w:rPr>
      </w:pPr>
      <w:r w:rsidRPr="004C727A">
        <w:rPr>
          <w:b/>
          <w:color w:val="000000"/>
          <w:szCs w:val="26"/>
        </w:rPr>
        <w:t xml:space="preserve">CHƯƠNG 2: </w:t>
      </w:r>
      <w:r w:rsidR="00956899" w:rsidRPr="00956899">
        <w:rPr>
          <w:b/>
          <w:bCs/>
          <w:caps/>
          <w:noProof/>
          <w:sz w:val="24"/>
          <w:szCs w:val="24"/>
          <w:lang w:val="de-DE"/>
        </w:rPr>
        <w:t xml:space="preserve">Xây dựng chiến lược tổ chức sự kiện </w:t>
      </w:r>
    </w:p>
    <w:p w:rsidR="00DD55F6" w:rsidRPr="004C727A" w:rsidRDefault="00DD55F6" w:rsidP="00956899">
      <w:pPr>
        <w:spacing w:after="0" w:line="312" w:lineRule="auto"/>
        <w:ind w:firstLine="0"/>
        <w:outlineLvl w:val="0"/>
        <w:rPr>
          <w:i/>
          <w:color w:val="000000"/>
        </w:rPr>
      </w:pPr>
      <w:r w:rsidRPr="004C727A">
        <w:rPr>
          <w:i/>
          <w:color w:val="000000"/>
        </w:rPr>
        <w:lastRenderedPageBreak/>
        <w:t>Giới thiệu Chương</w:t>
      </w:r>
    </w:p>
    <w:p w:rsidR="00446993" w:rsidRPr="00F13D06" w:rsidRDefault="00446993" w:rsidP="00446993">
      <w:pPr>
        <w:tabs>
          <w:tab w:val="num" w:pos="171"/>
        </w:tabs>
        <w:ind w:firstLine="720"/>
        <w:jc w:val="both"/>
        <w:rPr>
          <w:szCs w:val="26"/>
        </w:rPr>
      </w:pPr>
      <w:r w:rsidRPr="003D0687">
        <w:rPr>
          <w:szCs w:val="26"/>
        </w:rPr>
        <w:t xml:space="preserve">Chương này giúp cho sinh viên </w:t>
      </w:r>
      <w:r w:rsidR="003D0687">
        <w:rPr>
          <w:szCs w:val="26"/>
        </w:rPr>
        <w:t>hiểu chiến lược tổ chức sự kiện, quy trình xây dựng chiến lược và trình bày được một số kiểu chiến lược tổ chức sự kiện.</w:t>
      </w:r>
    </w:p>
    <w:p w:rsidR="00446993" w:rsidRDefault="00446993" w:rsidP="00446993">
      <w:pPr>
        <w:spacing w:before="0" w:after="0" w:line="276" w:lineRule="auto"/>
        <w:ind w:left="3" w:firstLine="0"/>
        <w:jc w:val="both"/>
        <w:rPr>
          <w:rFonts w:eastAsia="Times New Roman"/>
          <w:sz w:val="24"/>
          <w:szCs w:val="24"/>
        </w:rPr>
      </w:pPr>
    </w:p>
    <w:p w:rsidR="00956899" w:rsidRDefault="00956899" w:rsidP="00956899">
      <w:pPr>
        <w:spacing w:before="0" w:after="0" w:line="276" w:lineRule="auto"/>
        <w:ind w:left="3" w:firstLine="0"/>
        <w:jc w:val="both"/>
        <w:rPr>
          <w:rFonts w:eastAsia="Times New Roman"/>
          <w:sz w:val="24"/>
          <w:szCs w:val="24"/>
          <w:lang w:val="de-DE"/>
        </w:rPr>
      </w:pPr>
      <w:r>
        <w:rPr>
          <w:rFonts w:eastAsia="Times New Roman"/>
          <w:sz w:val="24"/>
          <w:szCs w:val="24"/>
          <w:lang w:val="de-DE"/>
        </w:rPr>
        <w:t xml:space="preserve">2.1. </w:t>
      </w:r>
      <w:r w:rsidRPr="00956899">
        <w:rPr>
          <w:rFonts w:eastAsia="Times New Roman"/>
          <w:sz w:val="24"/>
          <w:szCs w:val="24"/>
          <w:lang w:val="de-DE"/>
        </w:rPr>
        <w:t>.Khái niệm, vị trí chiến lược</w:t>
      </w:r>
    </w:p>
    <w:p w:rsidR="00956899" w:rsidRDefault="00956899" w:rsidP="00956899">
      <w:pPr>
        <w:spacing w:before="0" w:after="0" w:line="276" w:lineRule="auto"/>
        <w:ind w:left="3" w:firstLine="0"/>
        <w:jc w:val="both"/>
        <w:rPr>
          <w:rFonts w:eastAsia="Times New Roman"/>
          <w:sz w:val="24"/>
          <w:szCs w:val="24"/>
          <w:lang w:val="de-DE"/>
        </w:rPr>
      </w:pPr>
      <w:r>
        <w:rPr>
          <w:rFonts w:eastAsia="Times New Roman"/>
          <w:sz w:val="24"/>
          <w:szCs w:val="24"/>
          <w:lang w:val="de-DE"/>
        </w:rPr>
        <w:t>2</w:t>
      </w:r>
      <w:r w:rsidRPr="00956899">
        <w:rPr>
          <w:rFonts w:eastAsia="Times New Roman"/>
          <w:sz w:val="24"/>
          <w:szCs w:val="24"/>
          <w:lang w:val="de-DE"/>
        </w:rPr>
        <w:t>.2. Quy trình xây dựng chiến lược</w:t>
      </w:r>
      <w:r>
        <w:rPr>
          <w:rFonts w:eastAsia="Times New Roman"/>
          <w:sz w:val="24"/>
          <w:szCs w:val="24"/>
          <w:lang w:val="de-DE"/>
        </w:rPr>
        <w:t xml:space="preserve"> </w:t>
      </w:r>
    </w:p>
    <w:p w:rsidR="00956899" w:rsidRPr="00855CB1" w:rsidRDefault="00956899" w:rsidP="00956899">
      <w:pPr>
        <w:spacing w:before="0" w:after="0" w:line="276" w:lineRule="auto"/>
        <w:ind w:left="3" w:firstLine="0"/>
        <w:jc w:val="both"/>
        <w:rPr>
          <w:rFonts w:eastAsia="Times New Roman"/>
          <w:sz w:val="24"/>
          <w:szCs w:val="24"/>
        </w:rPr>
      </w:pPr>
      <w:r w:rsidRPr="00956899">
        <w:rPr>
          <w:rFonts w:eastAsia="Times New Roman"/>
          <w:sz w:val="24"/>
          <w:szCs w:val="24"/>
          <w:lang w:val="de-DE"/>
        </w:rPr>
        <w:t xml:space="preserve">2.3. Một số kiểu chiến lược tổ chức sự kiện  </w:t>
      </w:r>
    </w:p>
    <w:p w:rsidR="00656A60" w:rsidRPr="004C727A" w:rsidRDefault="00656A60" w:rsidP="00E128E5">
      <w:pPr>
        <w:tabs>
          <w:tab w:val="left" w:pos="1134"/>
        </w:tabs>
        <w:spacing w:before="0" w:after="0" w:line="276" w:lineRule="auto"/>
        <w:ind w:left="709" w:firstLine="0"/>
        <w:rPr>
          <w:noProof/>
          <w:color w:val="000000"/>
          <w:szCs w:val="26"/>
          <w:lang w:val="vi-VN"/>
        </w:rPr>
      </w:pPr>
    </w:p>
    <w:p w:rsidR="00D3128B" w:rsidRDefault="00D3128B" w:rsidP="00D3128B">
      <w:pPr>
        <w:rPr>
          <w:b/>
          <w:color w:val="000000"/>
        </w:rPr>
      </w:pPr>
      <w:r w:rsidRPr="00E128E5">
        <w:rPr>
          <w:b/>
          <w:color w:val="000000"/>
        </w:rPr>
        <w:t>Tài liệu tham khảo của chương</w:t>
      </w:r>
    </w:p>
    <w:p w:rsidR="00D3128B" w:rsidRPr="00956899" w:rsidRDefault="00D3128B" w:rsidP="00D3128B">
      <w:pPr>
        <w:ind w:firstLine="0"/>
        <w:rPr>
          <w:b/>
          <w:color w:val="000000"/>
        </w:rPr>
      </w:pPr>
      <w:r w:rsidRPr="00956899">
        <w:rPr>
          <w:b/>
          <w:color w:val="000000"/>
        </w:rPr>
        <w:t>Giáo trình</w:t>
      </w:r>
    </w:p>
    <w:p w:rsidR="00D3128B" w:rsidRPr="00956899" w:rsidRDefault="00D3128B" w:rsidP="00D3128B">
      <w:pPr>
        <w:ind w:firstLine="0"/>
        <w:rPr>
          <w:color w:val="000000"/>
        </w:rPr>
      </w:pPr>
      <w:r w:rsidRPr="00956899">
        <w:rPr>
          <w:color w:val="000000"/>
        </w:rPr>
        <w:t>1.</w:t>
      </w:r>
      <w:r w:rsidRPr="00956899">
        <w:rPr>
          <w:color w:val="000000"/>
        </w:rPr>
        <w:tab/>
        <w:t>PGS.TS. Lưu Văn Nghiêm (2009) – Tổ chức sự kiện, NXB Đại học Kinh tế quốc dân</w:t>
      </w:r>
    </w:p>
    <w:p w:rsidR="00D3128B" w:rsidRPr="00956899" w:rsidRDefault="00D3128B" w:rsidP="00D3128B">
      <w:pPr>
        <w:ind w:firstLine="0"/>
        <w:rPr>
          <w:b/>
          <w:color w:val="000000"/>
        </w:rPr>
      </w:pPr>
      <w:r w:rsidRPr="00956899">
        <w:rPr>
          <w:b/>
          <w:color w:val="000000"/>
        </w:rPr>
        <w:t>Tài liệu khác</w:t>
      </w:r>
    </w:p>
    <w:p w:rsidR="00D3128B" w:rsidRPr="00956899" w:rsidRDefault="00D3128B" w:rsidP="00D3128B">
      <w:pPr>
        <w:ind w:firstLine="0"/>
        <w:rPr>
          <w:color w:val="000000"/>
        </w:rPr>
      </w:pPr>
      <w:r w:rsidRPr="00956899">
        <w:rPr>
          <w:color w:val="000000"/>
        </w:rPr>
        <w:t>1. Rob Davidson and Beulah Cope (2002), Chapter 1-6 Business Travel: Conferences, Incentive Travel, Exhibitions, Corporate Hospitality and Corporate Travel, FT Prentice Hall.</w:t>
      </w:r>
    </w:p>
    <w:p w:rsidR="00D3128B" w:rsidRPr="00956899" w:rsidRDefault="00D3128B" w:rsidP="00D3128B">
      <w:pPr>
        <w:ind w:firstLine="0"/>
        <w:rPr>
          <w:color w:val="000000"/>
        </w:rPr>
      </w:pPr>
      <w:r w:rsidRPr="00956899">
        <w:rPr>
          <w:color w:val="000000"/>
        </w:rPr>
        <w:t>2. Dr. Joe Goldblatt, Csep (2005), Special events: event leadership for a new world, 4th edition, John Wiley &amp; Són, Inc.</w:t>
      </w:r>
    </w:p>
    <w:p w:rsidR="00603885" w:rsidRPr="004C727A" w:rsidRDefault="00603885" w:rsidP="00603885">
      <w:pPr>
        <w:tabs>
          <w:tab w:val="left" w:pos="1134"/>
        </w:tabs>
        <w:spacing w:before="0" w:after="0" w:line="276" w:lineRule="auto"/>
        <w:ind w:left="709" w:firstLine="0"/>
        <w:rPr>
          <w:noProof/>
          <w:color w:val="000000"/>
          <w:szCs w:val="26"/>
          <w:lang w:val="vi-VN"/>
        </w:rPr>
      </w:pPr>
    </w:p>
    <w:p w:rsidR="00FD215C" w:rsidRPr="00855CB1" w:rsidRDefault="000D2849" w:rsidP="00FD215C">
      <w:pPr>
        <w:spacing w:after="0" w:line="240" w:lineRule="auto"/>
        <w:rPr>
          <w:bCs/>
          <w:noProof/>
          <w:sz w:val="24"/>
          <w:szCs w:val="24"/>
        </w:rPr>
      </w:pPr>
      <w:r w:rsidRPr="00FD215C">
        <w:rPr>
          <w:b/>
          <w:color w:val="000000"/>
          <w:szCs w:val="26"/>
        </w:rPr>
        <w:t>CHƯƠNG 3:</w:t>
      </w:r>
      <w:r w:rsidRPr="004C727A">
        <w:rPr>
          <w:b/>
          <w:color w:val="000000"/>
          <w:szCs w:val="26"/>
        </w:rPr>
        <w:t xml:space="preserve"> </w:t>
      </w:r>
      <w:r w:rsidR="00460C12" w:rsidRPr="00460C12">
        <w:rPr>
          <w:b/>
          <w:bCs/>
          <w:caps/>
          <w:noProof/>
          <w:szCs w:val="26"/>
        </w:rPr>
        <w:t>Dự toán ngân sách và lập kế hoạch tổ chức sự kiện</w:t>
      </w:r>
    </w:p>
    <w:p w:rsidR="000D2849" w:rsidRPr="004C727A" w:rsidRDefault="000D2849" w:rsidP="000D2849">
      <w:pPr>
        <w:spacing w:before="0" w:after="0" w:line="312" w:lineRule="auto"/>
        <w:jc w:val="center"/>
        <w:outlineLvl w:val="0"/>
        <w:rPr>
          <w:b/>
          <w:color w:val="000000"/>
          <w:szCs w:val="26"/>
        </w:rPr>
      </w:pPr>
      <w:r w:rsidRPr="004C727A">
        <w:rPr>
          <w:b/>
          <w:color w:val="000000"/>
          <w:szCs w:val="26"/>
        </w:rPr>
        <w:t xml:space="preserve">  </w:t>
      </w:r>
    </w:p>
    <w:p w:rsidR="000D2849" w:rsidRPr="00F13D06" w:rsidRDefault="000D2849" w:rsidP="000D2849">
      <w:pPr>
        <w:rPr>
          <w:i/>
          <w:color w:val="000000"/>
          <w:szCs w:val="26"/>
        </w:rPr>
      </w:pPr>
      <w:r w:rsidRPr="00F13D06">
        <w:rPr>
          <w:i/>
          <w:color w:val="000000"/>
          <w:szCs w:val="26"/>
        </w:rPr>
        <w:t>Giới thiệu Chương</w:t>
      </w:r>
    </w:p>
    <w:p w:rsidR="000E074F" w:rsidRPr="00F13D06" w:rsidRDefault="00FD215C" w:rsidP="00FD215C">
      <w:pPr>
        <w:jc w:val="both"/>
        <w:rPr>
          <w:i/>
          <w:color w:val="000000"/>
          <w:szCs w:val="26"/>
        </w:rPr>
      </w:pPr>
      <w:r w:rsidRPr="00F13D06">
        <w:rPr>
          <w:iCs/>
          <w:noProof/>
          <w:color w:val="000000"/>
          <w:szCs w:val="26"/>
        </w:rPr>
        <w:t>Chương này cung cấp cho người họ</w:t>
      </w:r>
      <w:r w:rsidR="00242D96">
        <w:rPr>
          <w:iCs/>
          <w:noProof/>
          <w:color w:val="000000"/>
          <w:szCs w:val="26"/>
        </w:rPr>
        <w:t>c các công cụ dự toán ngân sách tổ chức sự kiện, lập kế hoạch tổ chức sự kiện, các phương pháp hình thành chủ đề của ý tưởng, đề xuất phương thức triển khai,</w:t>
      </w:r>
      <w:r w:rsidR="003D0687">
        <w:rPr>
          <w:iCs/>
          <w:noProof/>
          <w:color w:val="000000"/>
          <w:szCs w:val="26"/>
        </w:rPr>
        <w:t xml:space="preserve"> công cụ</w:t>
      </w:r>
      <w:r w:rsidR="00242D96">
        <w:rPr>
          <w:iCs/>
          <w:noProof/>
          <w:color w:val="000000"/>
          <w:szCs w:val="26"/>
        </w:rPr>
        <w:t xml:space="preserve"> xác lập các mục tiêu và biện pháp hoàn thành mục tiêu.</w:t>
      </w:r>
    </w:p>
    <w:p w:rsidR="00460C12" w:rsidRPr="00460C12" w:rsidRDefault="00460C12" w:rsidP="00460C12">
      <w:pPr>
        <w:rPr>
          <w:color w:val="000000"/>
        </w:rPr>
      </w:pPr>
      <w:r w:rsidRPr="00460C12">
        <w:rPr>
          <w:color w:val="000000"/>
        </w:rPr>
        <w:t xml:space="preserve">3.1. Dự toán ngân sách tổ chức sự kiện </w:t>
      </w:r>
    </w:p>
    <w:p w:rsidR="00460C12" w:rsidRPr="00460C12" w:rsidRDefault="00460C12" w:rsidP="00460C12">
      <w:pPr>
        <w:rPr>
          <w:color w:val="000000"/>
        </w:rPr>
      </w:pPr>
      <w:r w:rsidRPr="00460C12">
        <w:rPr>
          <w:color w:val="000000"/>
        </w:rPr>
        <w:t xml:space="preserve">3.2. Lập kế hoạch tổ chức sự kiện </w:t>
      </w:r>
    </w:p>
    <w:p w:rsidR="00460C12" w:rsidRPr="00460C12" w:rsidRDefault="00460C12" w:rsidP="00460C12">
      <w:pPr>
        <w:rPr>
          <w:color w:val="000000"/>
        </w:rPr>
      </w:pPr>
      <w:r w:rsidRPr="00460C12">
        <w:rPr>
          <w:color w:val="000000"/>
        </w:rPr>
        <w:t>3.2.1. Hình thành chủ đề ý tưởng</w:t>
      </w:r>
    </w:p>
    <w:p w:rsidR="00460C12" w:rsidRPr="00460C12" w:rsidRDefault="00460C12" w:rsidP="00460C12">
      <w:pPr>
        <w:rPr>
          <w:color w:val="000000"/>
        </w:rPr>
      </w:pPr>
      <w:r w:rsidRPr="00460C12">
        <w:rPr>
          <w:color w:val="000000"/>
        </w:rPr>
        <w:t xml:space="preserve">3.2.1.  Đề xuất phương thức triển khai </w:t>
      </w:r>
    </w:p>
    <w:p w:rsidR="00460C12" w:rsidRPr="00460C12" w:rsidRDefault="00460C12" w:rsidP="00460C12">
      <w:pPr>
        <w:rPr>
          <w:color w:val="000000"/>
        </w:rPr>
      </w:pPr>
      <w:r w:rsidRPr="00460C12">
        <w:rPr>
          <w:color w:val="000000"/>
        </w:rPr>
        <w:t>3.2.2. Xác lập các mục tiêu và biện pháp hoàn thành mục tiêu</w:t>
      </w:r>
    </w:p>
    <w:p w:rsidR="00D3128B" w:rsidRDefault="00D3128B" w:rsidP="00D3128B">
      <w:pPr>
        <w:rPr>
          <w:b/>
          <w:color w:val="000000"/>
        </w:rPr>
      </w:pPr>
      <w:r w:rsidRPr="00E128E5">
        <w:rPr>
          <w:b/>
          <w:color w:val="000000"/>
        </w:rPr>
        <w:t>Tài liệu tham khảo của chương</w:t>
      </w:r>
    </w:p>
    <w:p w:rsidR="00D3128B" w:rsidRPr="00956899" w:rsidRDefault="00D3128B" w:rsidP="00D3128B">
      <w:pPr>
        <w:ind w:firstLine="0"/>
        <w:rPr>
          <w:b/>
          <w:color w:val="000000"/>
        </w:rPr>
      </w:pPr>
      <w:r w:rsidRPr="00956899">
        <w:rPr>
          <w:b/>
          <w:color w:val="000000"/>
        </w:rPr>
        <w:t>Giáo trình</w:t>
      </w:r>
    </w:p>
    <w:p w:rsidR="00D3128B" w:rsidRPr="00956899" w:rsidRDefault="00D3128B" w:rsidP="00D3128B">
      <w:pPr>
        <w:ind w:firstLine="0"/>
        <w:rPr>
          <w:color w:val="000000"/>
        </w:rPr>
      </w:pPr>
      <w:r w:rsidRPr="00956899">
        <w:rPr>
          <w:color w:val="000000"/>
        </w:rPr>
        <w:lastRenderedPageBreak/>
        <w:t>1.</w:t>
      </w:r>
      <w:r w:rsidRPr="00956899">
        <w:rPr>
          <w:color w:val="000000"/>
        </w:rPr>
        <w:tab/>
        <w:t>PGS.TS. Lưu Văn Nghiêm (2009) – Tổ chức sự kiện, NXB Đại học Kinh tế quốc dân</w:t>
      </w:r>
    </w:p>
    <w:p w:rsidR="00D3128B" w:rsidRPr="00956899" w:rsidRDefault="00D3128B" w:rsidP="00D3128B">
      <w:pPr>
        <w:ind w:firstLine="0"/>
        <w:rPr>
          <w:b/>
          <w:color w:val="000000"/>
        </w:rPr>
      </w:pPr>
      <w:r w:rsidRPr="00956899">
        <w:rPr>
          <w:b/>
          <w:color w:val="000000"/>
        </w:rPr>
        <w:t>Tài liệu khác</w:t>
      </w:r>
    </w:p>
    <w:p w:rsidR="00D3128B" w:rsidRPr="00956899" w:rsidRDefault="00D3128B" w:rsidP="00D3128B">
      <w:pPr>
        <w:ind w:firstLine="0"/>
        <w:rPr>
          <w:color w:val="000000"/>
        </w:rPr>
      </w:pPr>
      <w:r w:rsidRPr="00956899">
        <w:rPr>
          <w:color w:val="000000"/>
        </w:rPr>
        <w:t>1. Rob Davidson and Beulah Cope (2002), Chapter 1-6 Business Travel: Conferences, Incentive Travel, Exhibitions, Corporate Hospitality and Corporate Travel, FT Prentice Hall.</w:t>
      </w:r>
    </w:p>
    <w:p w:rsidR="00D3128B" w:rsidRPr="00956899" w:rsidRDefault="00D3128B" w:rsidP="00D3128B">
      <w:pPr>
        <w:ind w:firstLine="0"/>
        <w:rPr>
          <w:color w:val="000000"/>
        </w:rPr>
      </w:pPr>
      <w:r w:rsidRPr="00956899">
        <w:rPr>
          <w:color w:val="000000"/>
        </w:rPr>
        <w:t>2. Dr. Joe Goldblatt, Csep (2005), Special events: event leadership for a new world, 4th edition, John Wiley &amp; Són, Inc.</w:t>
      </w:r>
    </w:p>
    <w:p w:rsidR="00603885" w:rsidRPr="004C727A" w:rsidRDefault="00603885" w:rsidP="00E128E5">
      <w:pPr>
        <w:tabs>
          <w:tab w:val="left" w:pos="1134"/>
        </w:tabs>
        <w:spacing w:before="0" w:after="0" w:line="276" w:lineRule="auto"/>
        <w:ind w:firstLine="0"/>
        <w:rPr>
          <w:noProof/>
          <w:color w:val="000000"/>
          <w:szCs w:val="26"/>
          <w:lang w:val="vi-VN"/>
        </w:rPr>
      </w:pPr>
    </w:p>
    <w:p w:rsidR="007D6EE1" w:rsidRPr="007D6EE1" w:rsidRDefault="000D2849" w:rsidP="007D6EE1">
      <w:pPr>
        <w:tabs>
          <w:tab w:val="num" w:pos="171"/>
        </w:tabs>
        <w:spacing w:after="0" w:line="240" w:lineRule="auto"/>
        <w:rPr>
          <w:bCs/>
          <w:iCs/>
          <w:szCs w:val="26"/>
          <w:lang w:val="de-DE"/>
        </w:rPr>
      </w:pPr>
      <w:r w:rsidRPr="007D6EE1">
        <w:rPr>
          <w:b/>
          <w:color w:val="000000"/>
          <w:szCs w:val="26"/>
        </w:rPr>
        <w:t>CHƯƠNG 4</w:t>
      </w:r>
      <w:r w:rsidR="00AA09A8" w:rsidRPr="007D6EE1">
        <w:rPr>
          <w:b/>
          <w:color w:val="000000"/>
          <w:szCs w:val="26"/>
        </w:rPr>
        <w:t xml:space="preserve">: </w:t>
      </w:r>
      <w:r w:rsidR="00460C12" w:rsidRPr="00460C12">
        <w:rPr>
          <w:b/>
          <w:bCs/>
          <w:iCs/>
          <w:caps/>
          <w:szCs w:val="26"/>
        </w:rPr>
        <w:t>Tổ chức và tính toán thời gian</w:t>
      </w:r>
      <w:r w:rsidR="00242D96">
        <w:rPr>
          <w:b/>
          <w:bCs/>
          <w:iCs/>
          <w:caps/>
          <w:szCs w:val="26"/>
        </w:rPr>
        <w:t xml:space="preserve"> ĐỐI VỚI DỊCH VỤ SỰ KIỆN</w:t>
      </w:r>
    </w:p>
    <w:p w:rsidR="000D2849" w:rsidRPr="004C727A" w:rsidRDefault="000D2849" w:rsidP="000D2849">
      <w:pPr>
        <w:spacing w:after="0" w:line="312" w:lineRule="auto"/>
        <w:ind w:firstLine="0"/>
        <w:jc w:val="center"/>
        <w:outlineLvl w:val="0"/>
        <w:rPr>
          <w:b/>
          <w:color w:val="000000"/>
          <w:szCs w:val="26"/>
        </w:rPr>
      </w:pPr>
    </w:p>
    <w:p w:rsidR="000D2849" w:rsidRPr="004C727A" w:rsidRDefault="000D2849" w:rsidP="000D2849">
      <w:pPr>
        <w:rPr>
          <w:i/>
          <w:color w:val="000000"/>
        </w:rPr>
      </w:pPr>
      <w:r w:rsidRPr="004C727A">
        <w:rPr>
          <w:i/>
          <w:color w:val="000000"/>
        </w:rPr>
        <w:t>Giới thiệu Chương</w:t>
      </w:r>
    </w:p>
    <w:p w:rsidR="007D6EE1" w:rsidRPr="007D6EE1" w:rsidRDefault="00242D96" w:rsidP="007D6EE1">
      <w:pPr>
        <w:ind w:firstLine="360"/>
        <w:jc w:val="both"/>
        <w:rPr>
          <w:szCs w:val="26"/>
        </w:rPr>
      </w:pPr>
      <w:r>
        <w:rPr>
          <w:szCs w:val="26"/>
        </w:rPr>
        <w:t>Chương này giúp cho sinh viên nắm được quy trình tổ chức, nội dung công việc, phần việc liên quan đến tổ chức dịch vụ sự kiện và sản phẩm du lịch MICE. Tính toán thời gian hợp lý cho các hoạt động trong quá trình tổ chức sự kiện.</w:t>
      </w:r>
    </w:p>
    <w:p w:rsidR="00460C12" w:rsidRPr="00460C12" w:rsidRDefault="00460C12" w:rsidP="00460C12">
      <w:pPr>
        <w:spacing w:after="0" w:line="240" w:lineRule="auto"/>
        <w:ind w:left="174"/>
        <w:jc w:val="both"/>
        <w:rPr>
          <w:color w:val="000000"/>
          <w:szCs w:val="26"/>
        </w:rPr>
      </w:pPr>
      <w:r w:rsidRPr="00460C12">
        <w:rPr>
          <w:color w:val="000000"/>
          <w:szCs w:val="26"/>
        </w:rPr>
        <w:t xml:space="preserve">4.1. </w:t>
      </w:r>
      <w:r w:rsidR="00242D96">
        <w:rPr>
          <w:color w:val="000000"/>
          <w:szCs w:val="26"/>
        </w:rPr>
        <w:t>Quy</w:t>
      </w:r>
      <w:r w:rsidRPr="00460C12">
        <w:rPr>
          <w:color w:val="000000"/>
          <w:szCs w:val="26"/>
        </w:rPr>
        <w:t xml:space="preserve"> trình tổ chức </w:t>
      </w:r>
      <w:r w:rsidR="00242D96">
        <w:rPr>
          <w:color w:val="000000"/>
          <w:szCs w:val="26"/>
        </w:rPr>
        <w:t xml:space="preserve">sự kiện </w:t>
      </w:r>
      <w:r w:rsidRPr="00460C12">
        <w:rPr>
          <w:color w:val="000000"/>
          <w:szCs w:val="26"/>
        </w:rPr>
        <w:t>và nội dung công việ</w:t>
      </w:r>
      <w:r w:rsidR="00242D96">
        <w:rPr>
          <w:color w:val="000000"/>
          <w:szCs w:val="26"/>
        </w:rPr>
        <w:t>c</w:t>
      </w:r>
    </w:p>
    <w:p w:rsidR="00460C12" w:rsidRPr="00460C12" w:rsidRDefault="00460C12" w:rsidP="00460C12">
      <w:pPr>
        <w:spacing w:after="0" w:line="240" w:lineRule="auto"/>
        <w:ind w:left="174"/>
        <w:jc w:val="both"/>
        <w:rPr>
          <w:color w:val="000000"/>
          <w:szCs w:val="26"/>
        </w:rPr>
      </w:pPr>
      <w:r w:rsidRPr="00460C12">
        <w:rPr>
          <w:color w:val="000000"/>
          <w:szCs w:val="26"/>
        </w:rPr>
        <w:t>4.1.1. Xây dự</w:t>
      </w:r>
      <w:r w:rsidR="00242D96">
        <w:rPr>
          <w:color w:val="000000"/>
          <w:szCs w:val="26"/>
        </w:rPr>
        <w:t>ng quy</w:t>
      </w:r>
      <w:r w:rsidRPr="00460C12">
        <w:rPr>
          <w:color w:val="000000"/>
          <w:szCs w:val="26"/>
        </w:rPr>
        <w:t xml:space="preserve"> trình tổ chức</w:t>
      </w:r>
    </w:p>
    <w:p w:rsidR="00460C12" w:rsidRPr="00460C12" w:rsidRDefault="00460C12" w:rsidP="00460C12">
      <w:pPr>
        <w:spacing w:after="0" w:line="240" w:lineRule="auto"/>
        <w:ind w:left="174"/>
        <w:jc w:val="both"/>
        <w:rPr>
          <w:color w:val="000000"/>
          <w:szCs w:val="26"/>
        </w:rPr>
      </w:pPr>
      <w:r w:rsidRPr="00460C12">
        <w:rPr>
          <w:color w:val="000000"/>
          <w:szCs w:val="26"/>
        </w:rPr>
        <w:t xml:space="preserve">4.1.2. Lập bảng nội dung công việc </w:t>
      </w:r>
    </w:p>
    <w:p w:rsidR="00460C12" w:rsidRPr="00460C12" w:rsidRDefault="00460C12" w:rsidP="00460C12">
      <w:pPr>
        <w:spacing w:after="0" w:line="240" w:lineRule="auto"/>
        <w:ind w:left="174"/>
        <w:jc w:val="both"/>
        <w:rPr>
          <w:color w:val="000000"/>
          <w:szCs w:val="26"/>
        </w:rPr>
      </w:pPr>
      <w:r w:rsidRPr="00460C12">
        <w:rPr>
          <w:color w:val="000000"/>
          <w:szCs w:val="26"/>
        </w:rPr>
        <w:t xml:space="preserve">4.2. Tính toán thời gian </w:t>
      </w:r>
    </w:p>
    <w:p w:rsidR="00460C12" w:rsidRPr="00460C12" w:rsidRDefault="00460C12" w:rsidP="00460C12">
      <w:pPr>
        <w:spacing w:after="0" w:line="240" w:lineRule="auto"/>
        <w:ind w:left="174"/>
        <w:jc w:val="both"/>
        <w:rPr>
          <w:color w:val="000000"/>
          <w:szCs w:val="26"/>
        </w:rPr>
      </w:pPr>
      <w:r w:rsidRPr="00460C12">
        <w:rPr>
          <w:color w:val="000000"/>
          <w:szCs w:val="26"/>
        </w:rPr>
        <w:t xml:space="preserve">4.2.1. Thời gian trong năm, trong tháng, trong tuần, trong ngày  </w:t>
      </w:r>
    </w:p>
    <w:p w:rsidR="00460C12" w:rsidRPr="00460C12" w:rsidRDefault="00460C12" w:rsidP="00460C12">
      <w:pPr>
        <w:spacing w:after="0" w:line="240" w:lineRule="auto"/>
        <w:ind w:left="174"/>
        <w:jc w:val="both"/>
        <w:rPr>
          <w:color w:val="000000"/>
          <w:szCs w:val="26"/>
        </w:rPr>
      </w:pPr>
      <w:r w:rsidRPr="00460C12">
        <w:t>4.2.2. Chọn ngày</w:t>
      </w:r>
    </w:p>
    <w:p w:rsidR="00D3128B" w:rsidRDefault="00D3128B" w:rsidP="00D3128B">
      <w:pPr>
        <w:rPr>
          <w:b/>
          <w:color w:val="000000"/>
        </w:rPr>
      </w:pPr>
      <w:r w:rsidRPr="00E128E5">
        <w:rPr>
          <w:b/>
          <w:color w:val="000000"/>
        </w:rPr>
        <w:t>Tài liệu tham khảo của chương</w:t>
      </w:r>
    </w:p>
    <w:p w:rsidR="00D3128B" w:rsidRPr="00956899" w:rsidRDefault="00D3128B" w:rsidP="00D3128B">
      <w:pPr>
        <w:ind w:firstLine="0"/>
        <w:rPr>
          <w:b/>
          <w:color w:val="000000"/>
        </w:rPr>
      </w:pPr>
      <w:r w:rsidRPr="00956899">
        <w:rPr>
          <w:b/>
          <w:color w:val="000000"/>
        </w:rPr>
        <w:t>Giáo trình</w:t>
      </w:r>
    </w:p>
    <w:p w:rsidR="00D3128B" w:rsidRPr="00956899" w:rsidRDefault="00D3128B" w:rsidP="00D3128B">
      <w:pPr>
        <w:ind w:firstLine="0"/>
        <w:rPr>
          <w:color w:val="000000"/>
        </w:rPr>
      </w:pPr>
      <w:r w:rsidRPr="00956899">
        <w:rPr>
          <w:color w:val="000000"/>
        </w:rPr>
        <w:t>1.</w:t>
      </w:r>
      <w:r w:rsidRPr="00956899">
        <w:rPr>
          <w:color w:val="000000"/>
        </w:rPr>
        <w:tab/>
        <w:t>PGS.TS. Lưu Văn Nghiêm (2009) – Tổ chức sự kiện, NXB Đại học Kinh tế quốc dân</w:t>
      </w:r>
    </w:p>
    <w:p w:rsidR="00D3128B" w:rsidRPr="00956899" w:rsidRDefault="00D3128B" w:rsidP="00D3128B">
      <w:pPr>
        <w:ind w:firstLine="0"/>
        <w:rPr>
          <w:b/>
          <w:color w:val="000000"/>
        </w:rPr>
      </w:pPr>
      <w:r w:rsidRPr="00956899">
        <w:rPr>
          <w:b/>
          <w:color w:val="000000"/>
        </w:rPr>
        <w:t>Tài liệu khác</w:t>
      </w:r>
    </w:p>
    <w:p w:rsidR="00D3128B" w:rsidRPr="00956899" w:rsidRDefault="00D3128B" w:rsidP="00D3128B">
      <w:pPr>
        <w:ind w:firstLine="0"/>
        <w:rPr>
          <w:color w:val="000000"/>
        </w:rPr>
      </w:pPr>
      <w:r w:rsidRPr="00956899">
        <w:rPr>
          <w:color w:val="000000"/>
        </w:rPr>
        <w:t>1. Rob Davidson and Beulah Cope (2002), Chapter 1-6 Business Travel: Conferences, Incentive Travel, Exhibitions, Corporate Hospitality and Corporate Travel, FT Prentice Hall.</w:t>
      </w:r>
    </w:p>
    <w:p w:rsidR="00D3128B" w:rsidRPr="00956899" w:rsidRDefault="00D3128B" w:rsidP="00D3128B">
      <w:pPr>
        <w:ind w:firstLine="0"/>
        <w:rPr>
          <w:color w:val="000000"/>
        </w:rPr>
      </w:pPr>
      <w:r w:rsidRPr="00956899">
        <w:rPr>
          <w:color w:val="000000"/>
        </w:rPr>
        <w:t>2. Dr. Joe Goldblatt, Csep (2005), Special events: event leadership for a new world, 4th edition, John Wiley &amp; Són, Inc.</w:t>
      </w:r>
    </w:p>
    <w:p w:rsidR="00460C12" w:rsidRDefault="00460C12" w:rsidP="0097264A">
      <w:pPr>
        <w:spacing w:after="0" w:line="240" w:lineRule="auto"/>
        <w:ind w:left="174"/>
        <w:jc w:val="both"/>
        <w:rPr>
          <w:b/>
          <w:color w:val="000000"/>
          <w:szCs w:val="26"/>
        </w:rPr>
      </w:pPr>
    </w:p>
    <w:p w:rsidR="00460C12" w:rsidRPr="00460C12" w:rsidRDefault="0097264A" w:rsidP="00460C12">
      <w:pPr>
        <w:spacing w:after="0" w:line="240" w:lineRule="auto"/>
        <w:ind w:left="174"/>
        <w:jc w:val="both"/>
        <w:rPr>
          <w:b/>
          <w:bCs/>
          <w:caps/>
          <w:szCs w:val="26"/>
        </w:rPr>
      </w:pPr>
      <w:r w:rsidRPr="0097264A">
        <w:rPr>
          <w:b/>
          <w:color w:val="000000"/>
          <w:szCs w:val="26"/>
        </w:rPr>
        <w:lastRenderedPageBreak/>
        <w:t xml:space="preserve">CHƯƠNG 5: </w:t>
      </w:r>
      <w:r w:rsidR="00460C12" w:rsidRPr="00460C12">
        <w:rPr>
          <w:b/>
          <w:bCs/>
          <w:caps/>
          <w:szCs w:val="26"/>
        </w:rPr>
        <w:t>Lập kế hoạch Marketing và bán dịch vụ tổ chức sự kiện, sản phẩm du lịch MICE</w:t>
      </w:r>
    </w:p>
    <w:p w:rsidR="0097264A" w:rsidRPr="0097264A" w:rsidRDefault="0097264A" w:rsidP="0097264A">
      <w:pPr>
        <w:spacing w:after="0" w:line="240" w:lineRule="auto"/>
        <w:ind w:left="174"/>
        <w:jc w:val="both"/>
        <w:rPr>
          <w:bCs/>
          <w:szCs w:val="26"/>
          <w:lang w:val="de-DE"/>
        </w:rPr>
      </w:pPr>
    </w:p>
    <w:p w:rsidR="0097264A" w:rsidRPr="004C727A" w:rsidRDefault="0097264A" w:rsidP="0097264A">
      <w:pPr>
        <w:rPr>
          <w:i/>
          <w:color w:val="000000"/>
        </w:rPr>
      </w:pPr>
      <w:r w:rsidRPr="004C727A">
        <w:rPr>
          <w:i/>
          <w:color w:val="000000"/>
        </w:rPr>
        <w:t>Giới thiệu Chương</w:t>
      </w:r>
    </w:p>
    <w:p w:rsidR="00460C12" w:rsidRDefault="0097264A" w:rsidP="00460C12">
      <w:pPr>
        <w:jc w:val="both"/>
      </w:pPr>
      <w:r w:rsidRPr="0097264A">
        <w:t xml:space="preserve">Chương này giúp cho sinh viên </w:t>
      </w:r>
      <w:r w:rsidR="000629C7">
        <w:t>phân tích được các đặc điểm của dịch vụ MICE, đặc thù sản phẩm du lịch MICE, các phương pháp, công cụ xác định khách hàng mục tiêu trong kinh doanh dịch vụ</w:t>
      </w:r>
      <w:r w:rsidR="00696916">
        <w:t xml:space="preserve"> MICE. Hiểu được các yêu cầu đối với việc xây dựng kế hoạch, tổ chức bán dịch vụ tổ chức sự kiện, sản phẩm du lịch MICE</w:t>
      </w:r>
      <w:r w:rsidR="00242D96">
        <w:t xml:space="preserve">. Công cụ đo lường hiệu quả các hoạt động marketing. </w:t>
      </w:r>
    </w:p>
    <w:p w:rsidR="00460C12" w:rsidRPr="00460C12" w:rsidRDefault="00460C12" w:rsidP="00460C12">
      <w:pPr>
        <w:jc w:val="both"/>
      </w:pPr>
      <w:r w:rsidRPr="00460C12">
        <w:t>5.1. Đặc điểm của dịch vụ</w:t>
      </w:r>
    </w:p>
    <w:p w:rsidR="00460C12" w:rsidRPr="00460C12" w:rsidRDefault="00460C12" w:rsidP="00460C12">
      <w:pPr>
        <w:jc w:val="both"/>
      </w:pPr>
      <w:r w:rsidRPr="00460C12">
        <w:t>5.2. Đặc thù sản phẩm du lịch MICE</w:t>
      </w:r>
    </w:p>
    <w:p w:rsidR="0097264A" w:rsidRDefault="00460C12" w:rsidP="00460C12">
      <w:pPr>
        <w:jc w:val="both"/>
      </w:pPr>
      <w:r w:rsidRPr="00460C12">
        <w:t>5.3. Xác định khách hàng mục tiêu</w:t>
      </w:r>
      <w:r w:rsidR="000629C7">
        <w:t xml:space="preserve"> trong kinh doanh dịch vụ MICE trong kinh</w:t>
      </w:r>
      <w:r w:rsidR="0097264A" w:rsidRPr="0097264A">
        <w:t xml:space="preserve"> doanh khách sạ</w:t>
      </w:r>
      <w:r w:rsidR="000629C7">
        <w:t xml:space="preserve">n và </w:t>
      </w:r>
      <w:r w:rsidR="0097264A" w:rsidRPr="0097264A">
        <w:t>kỹ năng quản trị nguồn nhân lực</w:t>
      </w:r>
      <w:r w:rsidR="000629C7">
        <w:t xml:space="preserve"> cung cấp dịch vụ</w:t>
      </w:r>
      <w:r w:rsidR="00383039">
        <w:t xml:space="preserve"> MICE </w:t>
      </w:r>
    </w:p>
    <w:p w:rsidR="00460C12" w:rsidRPr="00460C12" w:rsidRDefault="00460C12" w:rsidP="00460C12">
      <w:pPr>
        <w:jc w:val="both"/>
        <w:rPr>
          <w:lang w:val="de-DE"/>
        </w:rPr>
      </w:pPr>
      <w:r w:rsidRPr="00460C12">
        <w:rPr>
          <w:lang w:val="de-DE"/>
        </w:rPr>
        <w:t>5.</w:t>
      </w:r>
      <w:r>
        <w:rPr>
          <w:lang w:val="de-DE"/>
        </w:rPr>
        <w:t>4</w:t>
      </w:r>
      <w:r w:rsidRPr="00460C12">
        <w:rPr>
          <w:lang w:val="de-DE"/>
        </w:rPr>
        <w:t xml:space="preserve">. Xây dựng kế hoạch Marketing (tổng thể và chi tiết) </w:t>
      </w:r>
    </w:p>
    <w:p w:rsidR="00460C12" w:rsidRPr="0097264A" w:rsidRDefault="00460C12" w:rsidP="00460C12">
      <w:pPr>
        <w:jc w:val="both"/>
      </w:pPr>
      <w:r>
        <w:rPr>
          <w:lang w:val="de-DE"/>
        </w:rPr>
        <w:t>5.5</w:t>
      </w:r>
      <w:r w:rsidRPr="00460C12">
        <w:rPr>
          <w:lang w:val="de-DE"/>
        </w:rPr>
        <w:t>. Đo lường hiệu quả các hoạt động marketing</w:t>
      </w:r>
    </w:p>
    <w:p w:rsidR="007D6EE1" w:rsidRDefault="007D6EE1" w:rsidP="007D6EE1">
      <w:pPr>
        <w:tabs>
          <w:tab w:val="left" w:pos="1134"/>
        </w:tabs>
        <w:spacing w:before="0" w:after="0" w:line="276" w:lineRule="auto"/>
        <w:ind w:firstLine="0"/>
        <w:rPr>
          <w:noProof/>
          <w:color w:val="000000"/>
          <w:szCs w:val="26"/>
          <w:lang w:val="vi-VN"/>
        </w:rPr>
      </w:pPr>
    </w:p>
    <w:p w:rsidR="00D3128B" w:rsidRDefault="00D3128B" w:rsidP="00D3128B">
      <w:pPr>
        <w:rPr>
          <w:b/>
          <w:color w:val="000000"/>
        </w:rPr>
      </w:pPr>
      <w:r w:rsidRPr="00E128E5">
        <w:rPr>
          <w:b/>
          <w:color w:val="000000"/>
        </w:rPr>
        <w:t>Tài liệu tham khảo của chương</w:t>
      </w:r>
    </w:p>
    <w:p w:rsidR="00D3128B" w:rsidRPr="00956899" w:rsidRDefault="00D3128B" w:rsidP="00D3128B">
      <w:pPr>
        <w:ind w:firstLine="0"/>
        <w:rPr>
          <w:b/>
          <w:color w:val="000000"/>
        </w:rPr>
      </w:pPr>
      <w:r w:rsidRPr="00956899">
        <w:rPr>
          <w:b/>
          <w:color w:val="000000"/>
        </w:rPr>
        <w:t>Giáo trình</w:t>
      </w:r>
    </w:p>
    <w:p w:rsidR="00D3128B" w:rsidRPr="00956899" w:rsidRDefault="00D3128B" w:rsidP="00D3128B">
      <w:pPr>
        <w:ind w:firstLine="0"/>
        <w:rPr>
          <w:color w:val="000000"/>
        </w:rPr>
      </w:pPr>
      <w:r w:rsidRPr="00956899">
        <w:rPr>
          <w:color w:val="000000"/>
        </w:rPr>
        <w:t>1.</w:t>
      </w:r>
      <w:r w:rsidRPr="00956899">
        <w:rPr>
          <w:color w:val="000000"/>
        </w:rPr>
        <w:tab/>
        <w:t>PGS.TS. Lưu Văn Nghiêm (2009) – Tổ chức sự kiện, NXB Đại học Kinh tế quốc dân</w:t>
      </w:r>
    </w:p>
    <w:p w:rsidR="00D3128B" w:rsidRPr="00956899" w:rsidRDefault="00D3128B" w:rsidP="00D3128B">
      <w:pPr>
        <w:ind w:firstLine="0"/>
        <w:rPr>
          <w:b/>
          <w:color w:val="000000"/>
        </w:rPr>
      </w:pPr>
      <w:r w:rsidRPr="00956899">
        <w:rPr>
          <w:b/>
          <w:color w:val="000000"/>
        </w:rPr>
        <w:t>Tài liệu khác</w:t>
      </w:r>
    </w:p>
    <w:p w:rsidR="00D3128B" w:rsidRPr="00956899" w:rsidRDefault="00D3128B" w:rsidP="00D3128B">
      <w:pPr>
        <w:ind w:firstLine="0"/>
        <w:rPr>
          <w:color w:val="000000"/>
        </w:rPr>
      </w:pPr>
      <w:r w:rsidRPr="00956899">
        <w:rPr>
          <w:color w:val="000000"/>
        </w:rPr>
        <w:t>1. Rob Davidson and Beulah Cope (2002), Chapter 1-6 Business Travel: Conferences, Incentive Travel, Exhibitions, Corporate Hospitality and Corporate Travel, FT Prentice Hall.</w:t>
      </w:r>
    </w:p>
    <w:p w:rsidR="00D3128B" w:rsidRPr="00956899" w:rsidRDefault="00D3128B" w:rsidP="00D3128B">
      <w:pPr>
        <w:ind w:firstLine="0"/>
        <w:rPr>
          <w:color w:val="000000"/>
        </w:rPr>
      </w:pPr>
      <w:r w:rsidRPr="00956899">
        <w:rPr>
          <w:color w:val="000000"/>
        </w:rPr>
        <w:t>2. Dr. Joe Goldblatt, Csep (2005), Special events: event leadership for a new world, 4th edition, John Wiley &amp; Són, Inc.</w:t>
      </w:r>
    </w:p>
    <w:p w:rsidR="00460C12" w:rsidRDefault="00460C12" w:rsidP="007D6EE1">
      <w:pPr>
        <w:tabs>
          <w:tab w:val="left" w:pos="1134"/>
        </w:tabs>
        <w:spacing w:before="0" w:after="0" w:line="276" w:lineRule="auto"/>
        <w:ind w:firstLine="0"/>
        <w:rPr>
          <w:noProof/>
          <w:color w:val="000000"/>
          <w:szCs w:val="26"/>
          <w:lang w:val="vi-VN"/>
        </w:rPr>
      </w:pPr>
    </w:p>
    <w:p w:rsidR="00CE545D" w:rsidRPr="00CE545D" w:rsidRDefault="00CE545D" w:rsidP="00CE545D">
      <w:pPr>
        <w:tabs>
          <w:tab w:val="left" w:pos="540"/>
        </w:tabs>
        <w:spacing w:after="0" w:line="240" w:lineRule="auto"/>
        <w:ind w:left="174"/>
        <w:jc w:val="both"/>
        <w:rPr>
          <w:b/>
          <w:bCs/>
          <w:caps/>
          <w:szCs w:val="26"/>
          <w:lang w:val="de-DE"/>
        </w:rPr>
      </w:pPr>
      <w:r>
        <w:rPr>
          <w:b/>
          <w:color w:val="000000"/>
          <w:szCs w:val="26"/>
        </w:rPr>
        <w:t>CHƯƠNG 6</w:t>
      </w:r>
      <w:r w:rsidRPr="0097264A">
        <w:rPr>
          <w:b/>
          <w:color w:val="000000"/>
          <w:szCs w:val="26"/>
        </w:rPr>
        <w:t xml:space="preserve">: </w:t>
      </w:r>
      <w:r w:rsidR="00460C12" w:rsidRPr="00460C12">
        <w:rPr>
          <w:b/>
          <w:bCs/>
          <w:caps/>
          <w:szCs w:val="26"/>
          <w:lang w:val="de-DE"/>
        </w:rPr>
        <w:t>Thực hiện cung ứng cho tổ chức sự kiện và dịch vụ du lịch MICE</w:t>
      </w:r>
    </w:p>
    <w:p w:rsidR="00CE545D" w:rsidRPr="0097264A" w:rsidRDefault="00CE545D" w:rsidP="00CE545D">
      <w:pPr>
        <w:spacing w:after="0" w:line="240" w:lineRule="auto"/>
        <w:ind w:left="174"/>
        <w:jc w:val="both"/>
        <w:rPr>
          <w:bCs/>
          <w:szCs w:val="26"/>
          <w:lang w:val="de-DE"/>
        </w:rPr>
      </w:pPr>
    </w:p>
    <w:p w:rsidR="00CE545D" w:rsidRPr="004C727A" w:rsidRDefault="00CE545D" w:rsidP="00CE545D">
      <w:pPr>
        <w:rPr>
          <w:i/>
          <w:color w:val="000000"/>
        </w:rPr>
      </w:pPr>
      <w:r w:rsidRPr="004C727A">
        <w:rPr>
          <w:i/>
          <w:color w:val="000000"/>
        </w:rPr>
        <w:t>Giới thiệu Chương</w:t>
      </w:r>
    </w:p>
    <w:p w:rsidR="00CE545D" w:rsidRPr="00170D05" w:rsidRDefault="00CE545D" w:rsidP="00CE545D">
      <w:pPr>
        <w:jc w:val="both"/>
        <w:rPr>
          <w:szCs w:val="26"/>
        </w:rPr>
      </w:pPr>
      <w:r w:rsidRPr="00170D05">
        <w:rPr>
          <w:szCs w:val="26"/>
        </w:rPr>
        <w:t>Chương này giúp cho sinh viên nắm đượ</w:t>
      </w:r>
      <w:r w:rsidR="00401708">
        <w:rPr>
          <w:szCs w:val="26"/>
        </w:rPr>
        <w:t>c đặc điểm, yêu cầu, các bước tổ chức thực hiện cung ứng</w:t>
      </w:r>
      <w:r w:rsidR="00B52ADA">
        <w:rPr>
          <w:szCs w:val="26"/>
        </w:rPr>
        <w:t xml:space="preserve"> dịch vụ</w:t>
      </w:r>
      <w:r w:rsidR="00401708">
        <w:rPr>
          <w:szCs w:val="26"/>
        </w:rPr>
        <w:t xml:space="preserve"> tổ chức sự kiện và dịch vụ MICE. Các</w:t>
      </w:r>
      <w:r w:rsidR="00B52ADA">
        <w:rPr>
          <w:szCs w:val="26"/>
        </w:rPr>
        <w:t xml:space="preserve"> hoạt động cụ thể như lựa chọn địa điểm tổ chức sự kiện hoặc các nhà cung cấp dịch vụ cho sự kiện, các hoạt động </w:t>
      </w:r>
      <w:r w:rsidR="00B52ADA">
        <w:rPr>
          <w:szCs w:val="26"/>
        </w:rPr>
        <w:lastRenderedPageBreak/>
        <w:t>liên quan tới khách tham gia sự kiện như lên danh sách khách, gửi giấy mời, tổ chức đón khách, phục vụ khách trước, trong, sau sự kiện.v.v…, tổ chức cung ứng các dịch vụ ăn uống trong sự kiện.</w:t>
      </w:r>
    </w:p>
    <w:p w:rsidR="00460C12" w:rsidRPr="00460C12" w:rsidRDefault="00460C12" w:rsidP="00460C12">
      <w:pPr>
        <w:tabs>
          <w:tab w:val="left" w:pos="540"/>
        </w:tabs>
        <w:spacing w:after="0" w:line="240" w:lineRule="auto"/>
        <w:ind w:left="174" w:hanging="32"/>
        <w:jc w:val="both"/>
        <w:rPr>
          <w:color w:val="000000"/>
          <w:szCs w:val="26"/>
          <w:lang w:val="de-DE"/>
        </w:rPr>
      </w:pPr>
      <w:r w:rsidRPr="00460C12">
        <w:rPr>
          <w:color w:val="000000"/>
          <w:szCs w:val="26"/>
          <w:lang w:val="de-DE"/>
        </w:rPr>
        <w:t>6.1. Địa điểm tổ chức</w:t>
      </w:r>
    </w:p>
    <w:p w:rsidR="00460C12" w:rsidRPr="00460C12" w:rsidRDefault="00460C12" w:rsidP="00460C12">
      <w:pPr>
        <w:tabs>
          <w:tab w:val="left" w:pos="540"/>
        </w:tabs>
        <w:spacing w:after="0" w:line="240" w:lineRule="auto"/>
        <w:ind w:left="174" w:hanging="32"/>
        <w:jc w:val="both"/>
        <w:rPr>
          <w:color w:val="000000"/>
          <w:szCs w:val="26"/>
          <w:lang w:val="de-DE"/>
        </w:rPr>
      </w:pPr>
      <w:r w:rsidRPr="00460C12">
        <w:rPr>
          <w:color w:val="000000"/>
          <w:szCs w:val="26"/>
          <w:lang w:val="de-DE"/>
        </w:rPr>
        <w:t xml:space="preserve">6.2. Tổ chức đưa đón khách </w:t>
      </w:r>
    </w:p>
    <w:p w:rsidR="00460C12" w:rsidRDefault="00460C12" w:rsidP="00460C12">
      <w:pPr>
        <w:tabs>
          <w:tab w:val="left" w:pos="540"/>
        </w:tabs>
        <w:spacing w:after="0" w:line="240" w:lineRule="auto"/>
        <w:ind w:left="174" w:hanging="32"/>
        <w:jc w:val="both"/>
        <w:rPr>
          <w:color w:val="000000"/>
          <w:szCs w:val="26"/>
          <w:lang w:val="de-DE"/>
        </w:rPr>
      </w:pPr>
      <w:r w:rsidRPr="00460C12">
        <w:rPr>
          <w:color w:val="000000"/>
          <w:szCs w:val="26"/>
          <w:lang w:val="de-DE"/>
        </w:rPr>
        <w:t>6.3. Tổ chức phục vụ ăn uống trong sự kiện</w:t>
      </w:r>
    </w:p>
    <w:p w:rsidR="00460C12" w:rsidRPr="00460C12" w:rsidRDefault="00460C12" w:rsidP="00460C12">
      <w:pPr>
        <w:tabs>
          <w:tab w:val="left" w:pos="540"/>
        </w:tabs>
        <w:spacing w:after="0" w:line="240" w:lineRule="auto"/>
        <w:ind w:left="174" w:hanging="32"/>
        <w:jc w:val="both"/>
        <w:rPr>
          <w:color w:val="000000"/>
          <w:szCs w:val="26"/>
          <w:lang w:val="de-DE"/>
        </w:rPr>
      </w:pPr>
    </w:p>
    <w:p w:rsidR="00D3128B" w:rsidRDefault="00D3128B" w:rsidP="00D3128B">
      <w:pPr>
        <w:rPr>
          <w:b/>
          <w:color w:val="000000"/>
        </w:rPr>
      </w:pPr>
      <w:r w:rsidRPr="00E128E5">
        <w:rPr>
          <w:b/>
          <w:color w:val="000000"/>
        </w:rPr>
        <w:t>Tài liệu tham khảo của chương</w:t>
      </w:r>
    </w:p>
    <w:p w:rsidR="00D3128B" w:rsidRPr="00956899" w:rsidRDefault="00D3128B" w:rsidP="00D3128B">
      <w:pPr>
        <w:ind w:firstLine="0"/>
        <w:rPr>
          <w:b/>
          <w:color w:val="000000"/>
        </w:rPr>
      </w:pPr>
      <w:r w:rsidRPr="00956899">
        <w:rPr>
          <w:b/>
          <w:color w:val="000000"/>
        </w:rPr>
        <w:t>Giáo trình</w:t>
      </w:r>
    </w:p>
    <w:p w:rsidR="00D3128B" w:rsidRPr="00956899" w:rsidRDefault="00D3128B" w:rsidP="00D3128B">
      <w:pPr>
        <w:ind w:firstLine="0"/>
        <w:rPr>
          <w:color w:val="000000"/>
        </w:rPr>
      </w:pPr>
      <w:r w:rsidRPr="00956899">
        <w:rPr>
          <w:color w:val="000000"/>
        </w:rPr>
        <w:t>1.</w:t>
      </w:r>
      <w:r w:rsidRPr="00956899">
        <w:rPr>
          <w:color w:val="000000"/>
        </w:rPr>
        <w:tab/>
        <w:t>PGS.TS. Lưu Văn Nghiêm (2009) – Tổ chức sự kiện, NXB Đại học Kinh tế quốc dân</w:t>
      </w:r>
    </w:p>
    <w:p w:rsidR="00D3128B" w:rsidRPr="00956899" w:rsidRDefault="00D3128B" w:rsidP="00D3128B">
      <w:pPr>
        <w:ind w:firstLine="0"/>
        <w:rPr>
          <w:b/>
          <w:color w:val="000000"/>
        </w:rPr>
      </w:pPr>
      <w:r w:rsidRPr="00956899">
        <w:rPr>
          <w:b/>
          <w:color w:val="000000"/>
        </w:rPr>
        <w:t>Tài liệu khác</w:t>
      </w:r>
    </w:p>
    <w:p w:rsidR="00D3128B" w:rsidRPr="00956899" w:rsidRDefault="00D3128B" w:rsidP="00D3128B">
      <w:pPr>
        <w:ind w:firstLine="0"/>
        <w:rPr>
          <w:color w:val="000000"/>
        </w:rPr>
      </w:pPr>
      <w:r w:rsidRPr="00956899">
        <w:rPr>
          <w:color w:val="000000"/>
        </w:rPr>
        <w:t>1. Rob Davidson and Beulah Cope (2002), Chapter 1-6 Business Travel: Conferences, Incentive Travel, Exhibitions, Corporate Hospitality and Corporate Travel, FT Prentice Hall.</w:t>
      </w:r>
    </w:p>
    <w:p w:rsidR="00D3128B" w:rsidRPr="00956899" w:rsidRDefault="00D3128B" w:rsidP="00D3128B">
      <w:pPr>
        <w:ind w:firstLine="0"/>
        <w:rPr>
          <w:color w:val="000000"/>
        </w:rPr>
      </w:pPr>
      <w:r w:rsidRPr="00956899">
        <w:rPr>
          <w:color w:val="000000"/>
        </w:rPr>
        <w:t>2. Dr. Joe Goldblatt, Csep (2005), Special events: event leadership for a new world, 4th edition, John Wiley &amp; Són, Inc.</w:t>
      </w:r>
    </w:p>
    <w:p w:rsidR="00460C12" w:rsidRDefault="00460C12" w:rsidP="00460C12">
      <w:pPr>
        <w:tabs>
          <w:tab w:val="left" w:pos="540"/>
        </w:tabs>
        <w:spacing w:after="0" w:line="240" w:lineRule="auto"/>
        <w:ind w:left="174"/>
        <w:jc w:val="both"/>
        <w:rPr>
          <w:b/>
          <w:color w:val="000000"/>
          <w:szCs w:val="26"/>
        </w:rPr>
      </w:pPr>
    </w:p>
    <w:p w:rsidR="009A0BC2" w:rsidRPr="005C5E08" w:rsidRDefault="009A0BC2" w:rsidP="005C5E08">
      <w:pPr>
        <w:tabs>
          <w:tab w:val="left" w:pos="540"/>
        </w:tabs>
        <w:spacing w:after="0" w:line="240" w:lineRule="auto"/>
        <w:ind w:left="174"/>
        <w:jc w:val="both"/>
        <w:rPr>
          <w:b/>
          <w:bCs/>
          <w:caps/>
          <w:szCs w:val="26"/>
          <w:lang w:val="de-DE"/>
        </w:rPr>
      </w:pPr>
      <w:r>
        <w:rPr>
          <w:b/>
          <w:color w:val="000000"/>
          <w:szCs w:val="26"/>
        </w:rPr>
        <w:t>CHƯƠNG 7</w:t>
      </w:r>
      <w:r w:rsidRPr="0097264A">
        <w:rPr>
          <w:b/>
          <w:color w:val="000000"/>
          <w:szCs w:val="26"/>
        </w:rPr>
        <w:t xml:space="preserve">: </w:t>
      </w:r>
      <w:r w:rsidR="005C5E08" w:rsidRPr="005C5E08">
        <w:rPr>
          <w:b/>
          <w:caps/>
          <w:color w:val="000000"/>
          <w:szCs w:val="26"/>
        </w:rPr>
        <w:t>Áp dụng công nghệ thông tin trong tổ chức sự kiện và quản trị MICE</w:t>
      </w:r>
    </w:p>
    <w:p w:rsidR="009A0BC2" w:rsidRPr="00317FC1" w:rsidRDefault="009A0BC2" w:rsidP="009A0BC2">
      <w:pPr>
        <w:rPr>
          <w:i/>
          <w:color w:val="000000"/>
          <w:szCs w:val="26"/>
        </w:rPr>
      </w:pPr>
      <w:r w:rsidRPr="00317FC1">
        <w:rPr>
          <w:i/>
          <w:color w:val="000000"/>
          <w:szCs w:val="26"/>
        </w:rPr>
        <w:t>Giới thiệu Chương</w:t>
      </w:r>
    </w:p>
    <w:p w:rsidR="00F91801" w:rsidRPr="00317FC1" w:rsidRDefault="00753EEB" w:rsidP="00F91801">
      <w:pPr>
        <w:jc w:val="both"/>
        <w:rPr>
          <w:szCs w:val="26"/>
        </w:rPr>
      </w:pPr>
      <w:r>
        <w:rPr>
          <w:szCs w:val="26"/>
        </w:rPr>
        <w:t>Chương này giúp người học tìm hiểu các ứng dụng công nghệ thông tin trong lĩnh vực quản trị du lịch MICE một cách tổng thể cũng như các hoạt động cụ thể như tìm kiếm khách hàng, quán lý sự kiện, tổ chức sự kiện.</w:t>
      </w:r>
    </w:p>
    <w:p w:rsidR="00882216" w:rsidRPr="00882216" w:rsidRDefault="00882216" w:rsidP="00882216">
      <w:pPr>
        <w:spacing w:after="0"/>
        <w:ind w:firstLine="0"/>
        <w:jc w:val="both"/>
        <w:rPr>
          <w:szCs w:val="26"/>
        </w:rPr>
      </w:pPr>
      <w:r>
        <w:rPr>
          <w:szCs w:val="26"/>
        </w:rPr>
        <w:t xml:space="preserve">7.1. </w:t>
      </w:r>
      <w:r w:rsidRPr="00882216">
        <w:rPr>
          <w:szCs w:val="26"/>
        </w:rPr>
        <w:t>Ứng dụng CNTT trong tìm kiếm khách hàng</w:t>
      </w:r>
    </w:p>
    <w:p w:rsidR="00882216" w:rsidRPr="00882216" w:rsidRDefault="00882216" w:rsidP="00882216">
      <w:pPr>
        <w:spacing w:after="0"/>
        <w:ind w:firstLine="0"/>
        <w:jc w:val="both"/>
        <w:rPr>
          <w:szCs w:val="26"/>
        </w:rPr>
      </w:pPr>
      <w:r w:rsidRPr="00882216">
        <w:rPr>
          <w:szCs w:val="26"/>
        </w:rPr>
        <w:t xml:space="preserve">7.2. Ứng dụng CNTT trong quản lý </w:t>
      </w:r>
    </w:p>
    <w:p w:rsidR="00A10237" w:rsidRDefault="00882216" w:rsidP="00882216">
      <w:pPr>
        <w:spacing w:after="0"/>
        <w:ind w:firstLine="0"/>
        <w:jc w:val="both"/>
        <w:rPr>
          <w:szCs w:val="26"/>
        </w:rPr>
      </w:pPr>
      <w:r w:rsidRPr="00882216">
        <w:rPr>
          <w:szCs w:val="26"/>
        </w:rPr>
        <w:t>7.3. Ứng dụng CNTT trong tổ chức sự kiện</w:t>
      </w:r>
    </w:p>
    <w:p w:rsidR="00D3128B" w:rsidRDefault="00D3128B" w:rsidP="00D3128B">
      <w:pPr>
        <w:rPr>
          <w:b/>
          <w:color w:val="000000"/>
        </w:rPr>
      </w:pPr>
      <w:r w:rsidRPr="00E128E5">
        <w:rPr>
          <w:b/>
          <w:color w:val="000000"/>
        </w:rPr>
        <w:t>Tài liệu tham khảo của chương</w:t>
      </w:r>
    </w:p>
    <w:p w:rsidR="00D3128B" w:rsidRPr="00956899" w:rsidRDefault="00D3128B" w:rsidP="00D3128B">
      <w:pPr>
        <w:ind w:firstLine="0"/>
        <w:rPr>
          <w:b/>
          <w:color w:val="000000"/>
        </w:rPr>
      </w:pPr>
      <w:r w:rsidRPr="00956899">
        <w:rPr>
          <w:b/>
          <w:color w:val="000000"/>
        </w:rPr>
        <w:t>Giáo trình</w:t>
      </w:r>
    </w:p>
    <w:p w:rsidR="00D3128B" w:rsidRPr="00956899" w:rsidRDefault="00D3128B" w:rsidP="00D3128B">
      <w:pPr>
        <w:ind w:firstLine="0"/>
        <w:rPr>
          <w:color w:val="000000"/>
        </w:rPr>
      </w:pPr>
      <w:r w:rsidRPr="00956899">
        <w:rPr>
          <w:color w:val="000000"/>
        </w:rPr>
        <w:t>1.</w:t>
      </w:r>
      <w:r w:rsidRPr="00956899">
        <w:rPr>
          <w:color w:val="000000"/>
        </w:rPr>
        <w:tab/>
        <w:t>PGS.TS. Lưu Văn Nghiêm (2009) – Tổ chức sự kiện, NXB Đại học Kinh tế quốc dân</w:t>
      </w:r>
    </w:p>
    <w:p w:rsidR="00D3128B" w:rsidRPr="00956899" w:rsidRDefault="00D3128B" w:rsidP="00D3128B">
      <w:pPr>
        <w:ind w:firstLine="0"/>
        <w:rPr>
          <w:b/>
          <w:color w:val="000000"/>
        </w:rPr>
      </w:pPr>
      <w:r w:rsidRPr="00956899">
        <w:rPr>
          <w:b/>
          <w:color w:val="000000"/>
        </w:rPr>
        <w:t>Tài liệu khác</w:t>
      </w:r>
    </w:p>
    <w:p w:rsidR="00D3128B" w:rsidRPr="00956899" w:rsidRDefault="00D3128B" w:rsidP="00D3128B">
      <w:pPr>
        <w:ind w:firstLine="0"/>
        <w:rPr>
          <w:color w:val="000000"/>
        </w:rPr>
      </w:pPr>
      <w:r w:rsidRPr="00956899">
        <w:rPr>
          <w:color w:val="000000"/>
        </w:rPr>
        <w:lastRenderedPageBreak/>
        <w:t>1. Rob Davidson and Beulah Cope (2002), Chapter 1-6 Business Travel: Conferences, Incentive Travel, Exhibitions, Corporate Hospitality and Corporate Travel, FT Prentice Hall.</w:t>
      </w:r>
    </w:p>
    <w:p w:rsidR="00D3128B" w:rsidRPr="00956899" w:rsidRDefault="00D3128B" w:rsidP="00D3128B">
      <w:pPr>
        <w:ind w:firstLine="0"/>
        <w:rPr>
          <w:color w:val="000000"/>
        </w:rPr>
      </w:pPr>
      <w:r w:rsidRPr="00956899">
        <w:rPr>
          <w:color w:val="000000"/>
        </w:rPr>
        <w:t>2. Dr. Joe Goldblatt, Csep (2005), Special events: event leadership for a new world, 4th edition, John Wiley &amp; Són, Inc.</w:t>
      </w:r>
    </w:p>
    <w:p w:rsidR="006C3234" w:rsidRPr="004C727A" w:rsidRDefault="00882216" w:rsidP="00E16096">
      <w:pPr>
        <w:widowControl w:val="0"/>
        <w:spacing w:after="0" w:line="240" w:lineRule="auto"/>
        <w:ind w:firstLine="0"/>
        <w:jc w:val="both"/>
        <w:rPr>
          <w:b/>
          <w:color w:val="000000"/>
          <w:sz w:val="24"/>
          <w:szCs w:val="24"/>
        </w:rPr>
      </w:pPr>
      <w:r>
        <w:rPr>
          <w:b/>
          <w:color w:val="000000"/>
          <w:sz w:val="24"/>
          <w:szCs w:val="24"/>
        </w:rPr>
        <w:t>8</w:t>
      </w:r>
      <w:r w:rsidR="006C3234" w:rsidRPr="004C727A">
        <w:rPr>
          <w:b/>
          <w:color w:val="000000"/>
          <w:sz w:val="24"/>
          <w:szCs w:val="24"/>
        </w:rPr>
        <w:t>.2.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672"/>
        <w:gridCol w:w="3998"/>
        <w:gridCol w:w="1986"/>
      </w:tblGrid>
      <w:tr w:rsidR="004A4D17" w:rsidRPr="004C727A" w:rsidTr="004A4D17">
        <w:trPr>
          <w:trHeight w:val="251"/>
        </w:trPr>
        <w:tc>
          <w:tcPr>
            <w:tcW w:w="847"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Tuần</w:t>
            </w:r>
          </w:p>
        </w:tc>
        <w:tc>
          <w:tcPr>
            <w:tcW w:w="142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Nội dung</w:t>
            </w:r>
          </w:p>
        </w:tc>
        <w:tc>
          <w:tcPr>
            <w:tcW w:w="167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NLNH học phần</w:t>
            </w:r>
          </w:p>
        </w:tc>
        <w:tc>
          <w:tcPr>
            <w:tcW w:w="3998" w:type="dxa"/>
            <w:shd w:val="clear" w:color="auto" w:fill="auto"/>
            <w:vAlign w:val="center"/>
          </w:tcPr>
          <w:p w:rsidR="00F852FF" w:rsidRPr="004C727A" w:rsidRDefault="00F852FF" w:rsidP="00E16096">
            <w:pPr>
              <w:widowControl w:val="0"/>
              <w:spacing w:after="0" w:line="240" w:lineRule="auto"/>
              <w:ind w:firstLine="0"/>
              <w:jc w:val="center"/>
              <w:rPr>
                <w:b/>
                <w:color w:val="000000"/>
                <w:sz w:val="24"/>
                <w:szCs w:val="24"/>
              </w:rPr>
            </w:pPr>
            <w:r w:rsidRPr="004C727A">
              <w:rPr>
                <w:b/>
                <w:color w:val="000000"/>
                <w:sz w:val="24"/>
                <w:szCs w:val="24"/>
              </w:rPr>
              <w:t>Hoạt động dạy và học</w:t>
            </w:r>
          </w:p>
        </w:tc>
        <w:tc>
          <w:tcPr>
            <w:tcW w:w="1986"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Bài đánh giá</w:t>
            </w:r>
          </w:p>
        </w:tc>
      </w:tr>
      <w:tr w:rsidR="004A4D17" w:rsidRPr="004C727A" w:rsidTr="004A4D17">
        <w:tc>
          <w:tcPr>
            <w:tcW w:w="847" w:type="dxa"/>
            <w:shd w:val="clear" w:color="auto" w:fill="auto"/>
            <w:vAlign w:val="center"/>
          </w:tcPr>
          <w:p w:rsidR="00F852FF" w:rsidRPr="004C727A" w:rsidRDefault="008571E0" w:rsidP="00F852FF">
            <w:pPr>
              <w:widowControl w:val="0"/>
              <w:spacing w:before="0" w:after="0" w:line="240" w:lineRule="auto"/>
              <w:ind w:firstLine="0"/>
              <w:jc w:val="center"/>
              <w:rPr>
                <w:b/>
                <w:color w:val="000000"/>
                <w:sz w:val="24"/>
                <w:szCs w:val="24"/>
              </w:rPr>
            </w:pPr>
            <w:r w:rsidRPr="004C727A">
              <w:rPr>
                <w:b/>
                <w:color w:val="000000"/>
                <w:sz w:val="24"/>
                <w:szCs w:val="24"/>
              </w:rPr>
              <w:t>[1]</w:t>
            </w:r>
          </w:p>
        </w:tc>
        <w:tc>
          <w:tcPr>
            <w:tcW w:w="142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[2]</w:t>
            </w:r>
          </w:p>
        </w:tc>
        <w:tc>
          <w:tcPr>
            <w:tcW w:w="167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[3]</w:t>
            </w:r>
          </w:p>
        </w:tc>
        <w:tc>
          <w:tcPr>
            <w:tcW w:w="3998"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[4]</w:t>
            </w:r>
          </w:p>
        </w:tc>
        <w:tc>
          <w:tcPr>
            <w:tcW w:w="1986"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[5]</w:t>
            </w:r>
          </w:p>
        </w:tc>
      </w:tr>
      <w:tr w:rsidR="004A4D17" w:rsidRPr="004C727A" w:rsidTr="004A4D17">
        <w:tc>
          <w:tcPr>
            <w:tcW w:w="847" w:type="dxa"/>
            <w:shd w:val="clear" w:color="auto" w:fill="auto"/>
            <w:vAlign w:val="center"/>
          </w:tcPr>
          <w:p w:rsidR="00F852FF" w:rsidRPr="004C727A" w:rsidRDefault="00753EEB" w:rsidP="00F852FF">
            <w:pPr>
              <w:widowControl w:val="0"/>
              <w:spacing w:before="20" w:after="20" w:line="240" w:lineRule="auto"/>
              <w:ind w:firstLine="0"/>
              <w:jc w:val="center"/>
              <w:rPr>
                <w:color w:val="000000"/>
                <w:sz w:val="24"/>
                <w:szCs w:val="24"/>
              </w:rPr>
            </w:pPr>
            <w:r>
              <w:rPr>
                <w:color w:val="000000"/>
                <w:sz w:val="24"/>
                <w:szCs w:val="24"/>
              </w:rPr>
              <w:t>1, 2</w:t>
            </w:r>
          </w:p>
        </w:tc>
        <w:tc>
          <w:tcPr>
            <w:tcW w:w="1422" w:type="dxa"/>
            <w:shd w:val="clear" w:color="auto" w:fill="auto"/>
            <w:vAlign w:val="center"/>
          </w:tcPr>
          <w:p w:rsidR="00F852FF" w:rsidRPr="004C727A" w:rsidRDefault="00F852FF" w:rsidP="004074DF">
            <w:pPr>
              <w:widowControl w:val="0"/>
              <w:spacing w:before="20" w:after="20" w:line="240" w:lineRule="auto"/>
              <w:ind w:firstLine="0"/>
              <w:rPr>
                <w:color w:val="000000"/>
                <w:sz w:val="24"/>
                <w:szCs w:val="24"/>
              </w:rPr>
            </w:pPr>
            <w:r w:rsidRPr="004C727A">
              <w:rPr>
                <w:color w:val="000000"/>
                <w:sz w:val="24"/>
                <w:szCs w:val="24"/>
              </w:rPr>
              <w:t>Chương 1</w:t>
            </w:r>
          </w:p>
        </w:tc>
        <w:tc>
          <w:tcPr>
            <w:tcW w:w="1672" w:type="dxa"/>
            <w:shd w:val="clear" w:color="auto" w:fill="auto"/>
            <w:vAlign w:val="center"/>
          </w:tcPr>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1.2</w:t>
            </w:r>
          </w:p>
          <w:p w:rsidR="00553A5D" w:rsidRPr="0069773C" w:rsidRDefault="00041214" w:rsidP="00D3128B">
            <w:pPr>
              <w:widowControl w:val="0"/>
              <w:spacing w:beforeLines="20" w:before="48" w:afterLines="20" w:after="48" w:line="240" w:lineRule="auto"/>
              <w:ind w:firstLine="0"/>
              <w:jc w:val="both"/>
              <w:rPr>
                <w:color w:val="000000"/>
                <w:sz w:val="24"/>
                <w:szCs w:val="24"/>
              </w:rPr>
            </w:pPr>
            <w:r>
              <w:rPr>
                <w:color w:val="000000"/>
                <w:sz w:val="24"/>
                <w:szCs w:val="24"/>
              </w:rPr>
              <w:t>LO 1.3</w:t>
            </w:r>
          </w:p>
        </w:tc>
        <w:tc>
          <w:tcPr>
            <w:tcW w:w="3998" w:type="dxa"/>
            <w:shd w:val="clear" w:color="auto" w:fill="auto"/>
            <w:vAlign w:val="center"/>
          </w:tcPr>
          <w:p w:rsidR="00894A2C" w:rsidRPr="00BA0EE1" w:rsidRDefault="00894A2C"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Thảo luận nhóm</w:t>
            </w:r>
          </w:p>
          <w:p w:rsidR="00F852FF" w:rsidRPr="00BA0EE1" w:rsidRDefault="00894A2C"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 xml:space="preserve"> Tự học tại nhà</w:t>
            </w:r>
          </w:p>
        </w:tc>
        <w:tc>
          <w:tcPr>
            <w:tcW w:w="1986" w:type="dxa"/>
            <w:shd w:val="clear" w:color="auto" w:fill="auto"/>
            <w:vAlign w:val="center"/>
          </w:tcPr>
          <w:p w:rsidR="00F852FF" w:rsidRDefault="00553A5D" w:rsidP="00F852FF">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F852FF">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215B6D"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p w:rsidR="00553A5D" w:rsidRPr="004C727A" w:rsidRDefault="00553A5D" w:rsidP="00F852FF">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1A6721" w:rsidP="00F852FF">
            <w:pPr>
              <w:widowControl w:val="0"/>
              <w:spacing w:before="20" w:after="20" w:line="240" w:lineRule="auto"/>
              <w:ind w:firstLine="0"/>
              <w:jc w:val="center"/>
              <w:rPr>
                <w:color w:val="000000"/>
                <w:sz w:val="24"/>
                <w:szCs w:val="24"/>
              </w:rPr>
            </w:pPr>
            <w:r w:rsidRPr="004C727A">
              <w:rPr>
                <w:color w:val="000000"/>
                <w:sz w:val="24"/>
                <w:szCs w:val="24"/>
              </w:rPr>
              <w:t>3-4</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Chương 2</w:t>
            </w:r>
          </w:p>
        </w:tc>
        <w:tc>
          <w:tcPr>
            <w:tcW w:w="1672" w:type="dxa"/>
            <w:shd w:val="clear" w:color="auto" w:fill="auto"/>
            <w:vAlign w:val="center"/>
          </w:tcPr>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1.5</w:t>
            </w:r>
          </w:p>
          <w:p w:rsidR="001A6721" w:rsidRPr="0069773C" w:rsidRDefault="00041214" w:rsidP="00D3128B">
            <w:pPr>
              <w:widowControl w:val="0"/>
              <w:spacing w:beforeLines="20" w:before="48" w:afterLines="20" w:after="48" w:line="240" w:lineRule="auto"/>
              <w:ind w:firstLine="0"/>
              <w:jc w:val="both"/>
              <w:rPr>
                <w:color w:val="000000"/>
                <w:sz w:val="24"/>
                <w:szCs w:val="24"/>
              </w:rPr>
            </w:pPr>
            <w:r>
              <w:rPr>
                <w:color w:val="000000"/>
                <w:sz w:val="24"/>
                <w:szCs w:val="24"/>
              </w:rPr>
              <w:t>LO 1.6</w:t>
            </w:r>
          </w:p>
        </w:tc>
        <w:tc>
          <w:tcPr>
            <w:tcW w:w="3998" w:type="dxa"/>
            <w:shd w:val="clear" w:color="auto" w:fill="auto"/>
            <w:vAlign w:val="center"/>
          </w:tcPr>
          <w:p w:rsidR="00894A2C" w:rsidRPr="00BA0EE1" w:rsidRDefault="00894A2C"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Thảo luận nhóm</w:t>
            </w:r>
          </w:p>
          <w:p w:rsidR="001A6721" w:rsidRPr="00BA0EE1" w:rsidRDefault="00894A2C"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1A6721"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69773C" w:rsidRPr="004C727A" w:rsidTr="004A4D17">
        <w:tc>
          <w:tcPr>
            <w:tcW w:w="847" w:type="dxa"/>
            <w:shd w:val="clear" w:color="auto" w:fill="auto"/>
            <w:vAlign w:val="center"/>
          </w:tcPr>
          <w:p w:rsidR="0069773C" w:rsidRPr="004C727A" w:rsidRDefault="00753EEB" w:rsidP="00F852FF">
            <w:pPr>
              <w:widowControl w:val="0"/>
              <w:spacing w:before="20" w:after="20" w:line="240" w:lineRule="auto"/>
              <w:ind w:firstLine="0"/>
              <w:jc w:val="center"/>
              <w:rPr>
                <w:color w:val="000000"/>
                <w:sz w:val="24"/>
                <w:szCs w:val="24"/>
              </w:rPr>
            </w:pPr>
            <w:r>
              <w:rPr>
                <w:color w:val="000000"/>
                <w:sz w:val="24"/>
                <w:szCs w:val="24"/>
              </w:rPr>
              <w:t>4,5</w:t>
            </w:r>
          </w:p>
        </w:tc>
        <w:tc>
          <w:tcPr>
            <w:tcW w:w="1422" w:type="dxa"/>
            <w:shd w:val="clear" w:color="auto" w:fill="auto"/>
            <w:vAlign w:val="center"/>
          </w:tcPr>
          <w:p w:rsidR="0069773C" w:rsidRPr="004C727A" w:rsidRDefault="0069773C" w:rsidP="004074DF">
            <w:pPr>
              <w:widowControl w:val="0"/>
              <w:spacing w:before="20" w:after="20" w:line="240" w:lineRule="auto"/>
              <w:ind w:firstLine="0"/>
              <w:rPr>
                <w:color w:val="000000"/>
                <w:sz w:val="24"/>
                <w:szCs w:val="24"/>
              </w:rPr>
            </w:pPr>
            <w:r>
              <w:rPr>
                <w:color w:val="000000"/>
                <w:sz w:val="24"/>
                <w:szCs w:val="24"/>
              </w:rPr>
              <w:t>Chương 3</w:t>
            </w:r>
          </w:p>
        </w:tc>
        <w:tc>
          <w:tcPr>
            <w:tcW w:w="1672" w:type="dxa"/>
            <w:shd w:val="clear" w:color="auto" w:fill="auto"/>
            <w:vAlign w:val="center"/>
          </w:tcPr>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2.6</w:t>
            </w:r>
          </w:p>
          <w:p w:rsidR="0069773C" w:rsidRDefault="00041214" w:rsidP="00D3128B">
            <w:pPr>
              <w:widowControl w:val="0"/>
              <w:spacing w:beforeLines="20" w:before="48" w:afterLines="20" w:after="48" w:line="240" w:lineRule="auto"/>
              <w:ind w:firstLine="0"/>
              <w:jc w:val="both"/>
              <w:rPr>
                <w:color w:val="000000"/>
                <w:sz w:val="24"/>
                <w:szCs w:val="24"/>
              </w:rPr>
            </w:pPr>
            <w:r>
              <w:rPr>
                <w:color w:val="000000"/>
                <w:sz w:val="24"/>
                <w:szCs w:val="24"/>
              </w:rPr>
              <w:t>LO 2.7</w:t>
            </w:r>
          </w:p>
        </w:tc>
        <w:tc>
          <w:tcPr>
            <w:tcW w:w="3998" w:type="dxa"/>
            <w:shd w:val="clear" w:color="auto" w:fill="auto"/>
            <w:vAlign w:val="center"/>
          </w:tcPr>
          <w:p w:rsidR="006706D5" w:rsidRPr="00BA0EE1"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Thuyết giảng</w:t>
            </w:r>
          </w:p>
          <w:p w:rsidR="006706D5" w:rsidRPr="00BA0EE1"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Thảo luận nhóm</w:t>
            </w:r>
          </w:p>
          <w:p w:rsidR="0069773C" w:rsidRPr="00BA0EE1"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6706D5" w:rsidRDefault="006706D5" w:rsidP="006706D5">
            <w:pPr>
              <w:widowControl w:val="0"/>
              <w:spacing w:after="0" w:line="240" w:lineRule="auto"/>
              <w:ind w:firstLine="0"/>
              <w:rPr>
                <w:color w:val="000000"/>
                <w:sz w:val="24"/>
                <w:szCs w:val="24"/>
                <w:lang w:val="fr-FR"/>
              </w:rPr>
            </w:pPr>
            <w:r w:rsidRPr="004C727A">
              <w:rPr>
                <w:color w:val="000000"/>
                <w:sz w:val="24"/>
                <w:szCs w:val="24"/>
                <w:lang w:val="fr-FR"/>
              </w:rPr>
              <w:t>Chuyên cần</w:t>
            </w:r>
          </w:p>
          <w:p w:rsidR="006706D5" w:rsidRDefault="006706D5" w:rsidP="006706D5">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69773C" w:rsidRPr="004C727A" w:rsidRDefault="006706D5" w:rsidP="006706D5">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6706D5" w:rsidRPr="004C727A" w:rsidTr="004A4D17">
        <w:tc>
          <w:tcPr>
            <w:tcW w:w="847" w:type="dxa"/>
            <w:shd w:val="clear" w:color="auto" w:fill="auto"/>
            <w:vAlign w:val="center"/>
          </w:tcPr>
          <w:p w:rsidR="006706D5" w:rsidRPr="004C727A" w:rsidRDefault="00753EEB" w:rsidP="006706D5">
            <w:pPr>
              <w:widowControl w:val="0"/>
              <w:spacing w:before="20" w:after="20" w:line="240" w:lineRule="auto"/>
              <w:ind w:firstLine="0"/>
              <w:jc w:val="center"/>
              <w:rPr>
                <w:color w:val="000000"/>
                <w:sz w:val="24"/>
                <w:szCs w:val="24"/>
              </w:rPr>
            </w:pPr>
            <w:r>
              <w:rPr>
                <w:color w:val="000000"/>
                <w:sz w:val="24"/>
                <w:szCs w:val="24"/>
              </w:rPr>
              <w:t>5</w:t>
            </w:r>
          </w:p>
        </w:tc>
        <w:tc>
          <w:tcPr>
            <w:tcW w:w="1422" w:type="dxa"/>
            <w:shd w:val="clear" w:color="auto" w:fill="auto"/>
            <w:vAlign w:val="center"/>
          </w:tcPr>
          <w:p w:rsidR="006706D5" w:rsidRPr="004C727A" w:rsidRDefault="006706D5" w:rsidP="006706D5">
            <w:pPr>
              <w:widowControl w:val="0"/>
              <w:spacing w:before="20" w:after="20" w:line="240" w:lineRule="auto"/>
              <w:ind w:firstLine="0"/>
              <w:rPr>
                <w:color w:val="000000"/>
                <w:sz w:val="24"/>
                <w:szCs w:val="24"/>
              </w:rPr>
            </w:pPr>
            <w:r>
              <w:rPr>
                <w:color w:val="000000"/>
                <w:sz w:val="24"/>
                <w:szCs w:val="24"/>
              </w:rPr>
              <w:t>Chương 4</w:t>
            </w:r>
          </w:p>
        </w:tc>
        <w:tc>
          <w:tcPr>
            <w:tcW w:w="1672" w:type="dxa"/>
            <w:shd w:val="clear" w:color="auto" w:fill="auto"/>
            <w:vAlign w:val="center"/>
          </w:tcPr>
          <w:p w:rsidR="00041214" w:rsidRDefault="00041214" w:rsidP="00041214">
            <w:pPr>
              <w:widowControl w:val="0"/>
              <w:spacing w:beforeLines="20" w:before="48" w:afterLines="20" w:after="48" w:line="240" w:lineRule="auto"/>
              <w:ind w:firstLine="0"/>
              <w:jc w:val="both"/>
              <w:rPr>
                <w:color w:val="000000"/>
                <w:sz w:val="24"/>
                <w:szCs w:val="24"/>
              </w:rPr>
            </w:pPr>
            <w:r>
              <w:rPr>
                <w:color w:val="000000"/>
                <w:sz w:val="24"/>
                <w:szCs w:val="24"/>
              </w:rPr>
              <w:t>LO 2.1</w:t>
            </w:r>
          </w:p>
          <w:p w:rsidR="00041214" w:rsidRDefault="00041214" w:rsidP="00041214">
            <w:pPr>
              <w:widowControl w:val="0"/>
              <w:spacing w:beforeLines="20" w:before="48" w:afterLines="20" w:after="48" w:line="240" w:lineRule="auto"/>
              <w:ind w:firstLine="0"/>
              <w:jc w:val="both"/>
              <w:rPr>
                <w:color w:val="000000"/>
                <w:sz w:val="24"/>
                <w:szCs w:val="24"/>
              </w:rPr>
            </w:pPr>
            <w:r>
              <w:rPr>
                <w:color w:val="000000"/>
                <w:sz w:val="24"/>
                <w:szCs w:val="24"/>
              </w:rPr>
              <w:t>LO 2.2</w:t>
            </w:r>
          </w:p>
          <w:p w:rsidR="00041214" w:rsidRDefault="00041214" w:rsidP="00041214">
            <w:pPr>
              <w:widowControl w:val="0"/>
              <w:spacing w:beforeLines="20" w:before="48" w:afterLines="20" w:after="48" w:line="240" w:lineRule="auto"/>
              <w:ind w:firstLine="0"/>
              <w:jc w:val="both"/>
              <w:rPr>
                <w:color w:val="000000"/>
                <w:sz w:val="24"/>
                <w:szCs w:val="24"/>
              </w:rPr>
            </w:pPr>
            <w:r>
              <w:rPr>
                <w:color w:val="000000"/>
                <w:sz w:val="24"/>
                <w:szCs w:val="24"/>
              </w:rPr>
              <w:t>LO 2.3</w:t>
            </w:r>
          </w:p>
          <w:p w:rsidR="00041214" w:rsidRDefault="00041214" w:rsidP="00041214">
            <w:pPr>
              <w:widowControl w:val="0"/>
              <w:spacing w:beforeLines="20" w:before="48" w:afterLines="20" w:after="48" w:line="240" w:lineRule="auto"/>
              <w:ind w:firstLine="0"/>
              <w:jc w:val="both"/>
              <w:rPr>
                <w:color w:val="000000"/>
                <w:sz w:val="24"/>
                <w:szCs w:val="24"/>
              </w:rPr>
            </w:pPr>
            <w:r>
              <w:rPr>
                <w:color w:val="000000"/>
                <w:sz w:val="24"/>
                <w:szCs w:val="24"/>
              </w:rPr>
              <w:t>LO 2.4</w:t>
            </w:r>
          </w:p>
          <w:p w:rsidR="00041214" w:rsidRDefault="00041214" w:rsidP="00041214">
            <w:pPr>
              <w:widowControl w:val="0"/>
              <w:spacing w:beforeLines="20" w:before="48" w:afterLines="20" w:after="48" w:line="240" w:lineRule="auto"/>
              <w:ind w:firstLine="0"/>
              <w:jc w:val="both"/>
              <w:rPr>
                <w:color w:val="000000"/>
                <w:sz w:val="24"/>
                <w:szCs w:val="24"/>
              </w:rPr>
            </w:pPr>
            <w:r>
              <w:rPr>
                <w:color w:val="000000"/>
                <w:sz w:val="24"/>
                <w:szCs w:val="24"/>
              </w:rPr>
              <w:t>LO 2.5</w:t>
            </w:r>
          </w:p>
          <w:p w:rsidR="00041214" w:rsidRDefault="00041214" w:rsidP="00041214">
            <w:pPr>
              <w:widowControl w:val="0"/>
              <w:spacing w:beforeLines="20" w:before="48" w:afterLines="20" w:after="48" w:line="240" w:lineRule="auto"/>
              <w:ind w:firstLine="0"/>
              <w:jc w:val="both"/>
              <w:rPr>
                <w:color w:val="000000"/>
                <w:sz w:val="24"/>
                <w:szCs w:val="24"/>
              </w:rPr>
            </w:pPr>
            <w:r>
              <w:rPr>
                <w:color w:val="000000"/>
                <w:sz w:val="24"/>
                <w:szCs w:val="24"/>
              </w:rPr>
              <w:t>LO 2.6</w:t>
            </w:r>
          </w:p>
          <w:p w:rsidR="006706D5" w:rsidRPr="004C727A" w:rsidRDefault="00041214" w:rsidP="00041214">
            <w:pPr>
              <w:widowControl w:val="0"/>
              <w:spacing w:before="20" w:after="20" w:line="240" w:lineRule="auto"/>
              <w:ind w:firstLine="0"/>
              <w:rPr>
                <w:color w:val="000000"/>
                <w:sz w:val="24"/>
                <w:szCs w:val="24"/>
                <w:lang w:val="fr-FR"/>
              </w:rPr>
            </w:pPr>
            <w:r>
              <w:rPr>
                <w:color w:val="000000"/>
                <w:sz w:val="24"/>
                <w:szCs w:val="24"/>
              </w:rPr>
              <w:t>LO 2.7</w:t>
            </w:r>
          </w:p>
        </w:tc>
        <w:tc>
          <w:tcPr>
            <w:tcW w:w="3998" w:type="dxa"/>
            <w:shd w:val="clear" w:color="auto" w:fill="auto"/>
            <w:vAlign w:val="center"/>
          </w:tcPr>
          <w:p w:rsidR="006706D5" w:rsidRPr="00BA0EE1"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Thuyết giảng</w:t>
            </w:r>
          </w:p>
          <w:p w:rsidR="006706D5" w:rsidRPr="00BA0EE1"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Thảo luận nhóm</w:t>
            </w:r>
          </w:p>
          <w:p w:rsidR="006706D5" w:rsidRPr="00BA0EE1"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6706D5" w:rsidRDefault="006706D5" w:rsidP="006706D5">
            <w:pPr>
              <w:widowControl w:val="0"/>
              <w:spacing w:after="0" w:line="240" w:lineRule="auto"/>
              <w:ind w:firstLine="0"/>
              <w:rPr>
                <w:color w:val="000000"/>
                <w:sz w:val="24"/>
                <w:szCs w:val="24"/>
                <w:lang w:val="fr-FR"/>
              </w:rPr>
            </w:pPr>
            <w:r w:rsidRPr="004C727A">
              <w:rPr>
                <w:color w:val="000000"/>
                <w:sz w:val="24"/>
                <w:szCs w:val="24"/>
                <w:lang w:val="fr-FR"/>
              </w:rPr>
              <w:t>Chuyên cần</w:t>
            </w:r>
          </w:p>
          <w:p w:rsidR="006706D5" w:rsidRDefault="006706D5" w:rsidP="006706D5">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6706D5" w:rsidRPr="004C727A" w:rsidRDefault="006706D5" w:rsidP="006706D5">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F852FF">
            <w:pPr>
              <w:widowControl w:val="0"/>
              <w:spacing w:before="20" w:after="20" w:line="240" w:lineRule="auto"/>
              <w:ind w:firstLine="0"/>
              <w:jc w:val="center"/>
              <w:rPr>
                <w:color w:val="000000"/>
                <w:sz w:val="24"/>
                <w:szCs w:val="24"/>
              </w:rPr>
            </w:pPr>
            <w:r w:rsidRPr="004C727A">
              <w:rPr>
                <w:color w:val="000000"/>
                <w:sz w:val="24"/>
                <w:szCs w:val="24"/>
              </w:rPr>
              <w:t>4</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Bài tập nhóm lần 1</w:t>
            </w:r>
          </w:p>
        </w:tc>
        <w:tc>
          <w:tcPr>
            <w:tcW w:w="1672" w:type="dxa"/>
            <w:shd w:val="clear" w:color="auto" w:fill="auto"/>
            <w:vAlign w:val="center"/>
          </w:tcPr>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lastRenderedPageBreak/>
              <w:t>LO 1.6</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1.7</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2.6</w:t>
            </w:r>
          </w:p>
          <w:p w:rsidR="004074DF" w:rsidRPr="0069773C" w:rsidRDefault="00041214" w:rsidP="00D3128B">
            <w:pPr>
              <w:widowControl w:val="0"/>
              <w:spacing w:beforeLines="20" w:before="48" w:afterLines="20" w:after="48" w:line="240" w:lineRule="auto"/>
              <w:ind w:firstLine="0"/>
              <w:jc w:val="both"/>
              <w:rPr>
                <w:color w:val="000000"/>
                <w:sz w:val="24"/>
                <w:szCs w:val="24"/>
              </w:rPr>
            </w:pPr>
            <w:r>
              <w:rPr>
                <w:color w:val="000000"/>
                <w:sz w:val="24"/>
                <w:szCs w:val="24"/>
              </w:rPr>
              <w:t>LO 2.7</w:t>
            </w:r>
          </w:p>
        </w:tc>
        <w:tc>
          <w:tcPr>
            <w:tcW w:w="3998" w:type="dxa"/>
            <w:shd w:val="clear" w:color="auto" w:fill="auto"/>
            <w:vAlign w:val="center"/>
          </w:tcPr>
          <w:p w:rsidR="004074DF" w:rsidRPr="004C727A" w:rsidRDefault="004074DF" w:rsidP="00F852FF">
            <w:pPr>
              <w:widowControl w:val="0"/>
              <w:spacing w:before="20" w:after="20" w:line="240" w:lineRule="auto"/>
              <w:ind w:firstLine="0"/>
              <w:jc w:val="both"/>
              <w:rPr>
                <w:color w:val="000000"/>
                <w:sz w:val="24"/>
                <w:szCs w:val="24"/>
                <w:lang w:val="fr-FR"/>
              </w:rPr>
            </w:pPr>
            <w:r w:rsidRPr="004C727A">
              <w:rPr>
                <w:color w:val="000000"/>
                <w:sz w:val="24"/>
                <w:szCs w:val="24"/>
                <w:lang w:val="fr-FR"/>
              </w:rPr>
              <w:lastRenderedPageBreak/>
              <w:t>Báo cáo bài tập nhóm lần 1</w:t>
            </w:r>
          </w:p>
        </w:tc>
        <w:tc>
          <w:tcPr>
            <w:tcW w:w="1986" w:type="dxa"/>
            <w:shd w:val="clear" w:color="auto" w:fill="auto"/>
            <w:vAlign w:val="center"/>
          </w:tcPr>
          <w:p w:rsidR="004074DF" w:rsidRPr="004C727A" w:rsidRDefault="004074DF" w:rsidP="00F852FF">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1A6721" w:rsidP="00F852FF">
            <w:pPr>
              <w:widowControl w:val="0"/>
              <w:spacing w:before="20" w:after="20" w:line="240" w:lineRule="auto"/>
              <w:ind w:firstLine="0"/>
              <w:jc w:val="center"/>
              <w:rPr>
                <w:color w:val="000000"/>
                <w:sz w:val="24"/>
                <w:szCs w:val="24"/>
              </w:rPr>
            </w:pPr>
            <w:r w:rsidRPr="004C727A">
              <w:rPr>
                <w:color w:val="000000"/>
                <w:sz w:val="24"/>
                <w:szCs w:val="24"/>
              </w:rPr>
              <w:lastRenderedPageBreak/>
              <w:t>6</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Kiểm tra giữa kỳ</w:t>
            </w:r>
          </w:p>
        </w:tc>
        <w:tc>
          <w:tcPr>
            <w:tcW w:w="1672" w:type="dxa"/>
            <w:shd w:val="clear" w:color="auto" w:fill="auto"/>
            <w:vAlign w:val="center"/>
          </w:tcPr>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1.6</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1.7</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2.6</w:t>
            </w:r>
          </w:p>
          <w:p w:rsidR="006706D5" w:rsidRPr="00041214" w:rsidRDefault="00041214" w:rsidP="00041214">
            <w:pPr>
              <w:widowControl w:val="0"/>
              <w:spacing w:beforeLines="20" w:before="48" w:afterLines="20" w:after="48" w:line="240" w:lineRule="auto"/>
              <w:ind w:firstLine="0"/>
              <w:jc w:val="both"/>
              <w:rPr>
                <w:color w:val="000000"/>
                <w:sz w:val="24"/>
                <w:szCs w:val="24"/>
              </w:rPr>
            </w:pPr>
            <w:r>
              <w:rPr>
                <w:color w:val="000000"/>
                <w:sz w:val="24"/>
                <w:szCs w:val="24"/>
              </w:rPr>
              <w:t>LO 2.7</w:t>
            </w:r>
          </w:p>
        </w:tc>
        <w:tc>
          <w:tcPr>
            <w:tcW w:w="3998" w:type="dxa"/>
            <w:shd w:val="clear" w:color="auto" w:fill="auto"/>
            <w:vAlign w:val="center"/>
          </w:tcPr>
          <w:p w:rsidR="001A6721" w:rsidRPr="004C727A" w:rsidRDefault="00BA0EE1" w:rsidP="00F852FF">
            <w:pPr>
              <w:widowControl w:val="0"/>
              <w:spacing w:before="20" w:after="20" w:line="240" w:lineRule="auto"/>
              <w:ind w:firstLine="0"/>
              <w:jc w:val="both"/>
              <w:rPr>
                <w:color w:val="000000"/>
                <w:sz w:val="24"/>
                <w:szCs w:val="24"/>
                <w:lang w:val="fr-FR"/>
              </w:rPr>
            </w:pPr>
            <w:r w:rsidRPr="004C727A">
              <w:rPr>
                <w:color w:val="000000"/>
                <w:sz w:val="24"/>
                <w:szCs w:val="24"/>
                <w:lang w:val="fr-FR"/>
              </w:rPr>
              <w:t>Kiểm tra theo hình thức viết tự luận</w:t>
            </w:r>
          </w:p>
        </w:tc>
        <w:tc>
          <w:tcPr>
            <w:tcW w:w="1986" w:type="dxa"/>
            <w:shd w:val="clear" w:color="auto" w:fill="auto"/>
            <w:vAlign w:val="center"/>
          </w:tcPr>
          <w:p w:rsidR="001A6721" w:rsidRPr="004C727A" w:rsidRDefault="00215B6D" w:rsidP="00190272">
            <w:pPr>
              <w:widowControl w:val="0"/>
              <w:spacing w:after="0" w:line="240" w:lineRule="auto"/>
              <w:ind w:firstLine="0"/>
              <w:rPr>
                <w:color w:val="000000"/>
                <w:sz w:val="24"/>
                <w:szCs w:val="24"/>
                <w:lang w:val="fr-FR"/>
              </w:rPr>
            </w:pPr>
            <w:r>
              <w:rPr>
                <w:color w:val="000000"/>
                <w:sz w:val="24"/>
                <w:szCs w:val="24"/>
                <w:lang w:val="fr-FR"/>
              </w:rPr>
              <w:t xml:space="preserve">Nội dung </w:t>
            </w:r>
            <w:r w:rsidR="00190272">
              <w:rPr>
                <w:color w:val="000000"/>
                <w:sz w:val="24"/>
                <w:szCs w:val="24"/>
                <w:lang w:val="fr-FR"/>
              </w:rPr>
              <w:t>bài kiểm tra</w:t>
            </w:r>
          </w:p>
        </w:tc>
      </w:tr>
      <w:tr w:rsidR="004A4D17" w:rsidRPr="004C727A" w:rsidTr="004A4D17">
        <w:tc>
          <w:tcPr>
            <w:tcW w:w="847" w:type="dxa"/>
            <w:shd w:val="clear" w:color="auto" w:fill="auto"/>
            <w:vAlign w:val="center"/>
          </w:tcPr>
          <w:p w:rsidR="004074DF" w:rsidRPr="004C727A" w:rsidRDefault="00753EEB" w:rsidP="004074DF">
            <w:pPr>
              <w:widowControl w:val="0"/>
              <w:spacing w:before="20" w:after="20" w:line="240" w:lineRule="auto"/>
              <w:ind w:firstLine="0"/>
              <w:jc w:val="center"/>
              <w:rPr>
                <w:color w:val="000000"/>
                <w:sz w:val="24"/>
                <w:szCs w:val="24"/>
              </w:rPr>
            </w:pPr>
            <w:r>
              <w:rPr>
                <w:color w:val="000000"/>
                <w:sz w:val="24"/>
                <w:szCs w:val="24"/>
              </w:rPr>
              <w:t>7,8</w:t>
            </w:r>
          </w:p>
        </w:tc>
        <w:tc>
          <w:tcPr>
            <w:tcW w:w="1422" w:type="dxa"/>
            <w:shd w:val="clear" w:color="auto" w:fill="auto"/>
            <w:vAlign w:val="center"/>
          </w:tcPr>
          <w:p w:rsidR="004074DF" w:rsidRPr="004C727A" w:rsidRDefault="004074DF" w:rsidP="004074DF">
            <w:pPr>
              <w:widowControl w:val="0"/>
              <w:spacing w:before="20" w:after="20" w:line="240" w:lineRule="auto"/>
              <w:ind w:firstLine="0"/>
              <w:rPr>
                <w:color w:val="000000"/>
                <w:sz w:val="24"/>
                <w:szCs w:val="24"/>
              </w:rPr>
            </w:pPr>
            <w:r w:rsidRPr="004C727A">
              <w:rPr>
                <w:color w:val="000000"/>
                <w:sz w:val="24"/>
                <w:szCs w:val="24"/>
              </w:rPr>
              <w:t>Bài tâp nhóm lần 2</w:t>
            </w:r>
          </w:p>
        </w:tc>
        <w:tc>
          <w:tcPr>
            <w:tcW w:w="1672" w:type="dxa"/>
            <w:shd w:val="clear" w:color="auto" w:fill="auto"/>
            <w:vAlign w:val="center"/>
          </w:tcPr>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1.6</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1.7</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2.6</w:t>
            </w:r>
          </w:p>
          <w:p w:rsidR="004074DF" w:rsidRPr="00753EEB" w:rsidRDefault="00753EEB" w:rsidP="00753EEB">
            <w:pPr>
              <w:widowControl w:val="0"/>
              <w:spacing w:beforeLines="20" w:before="48" w:afterLines="20" w:after="48" w:line="240" w:lineRule="auto"/>
              <w:ind w:firstLine="0"/>
              <w:jc w:val="both"/>
              <w:rPr>
                <w:color w:val="000000"/>
                <w:sz w:val="24"/>
                <w:szCs w:val="24"/>
              </w:rPr>
            </w:pPr>
            <w:r>
              <w:rPr>
                <w:color w:val="000000"/>
                <w:sz w:val="24"/>
                <w:szCs w:val="24"/>
              </w:rPr>
              <w:t>LO 2.7</w:t>
            </w:r>
          </w:p>
        </w:tc>
        <w:tc>
          <w:tcPr>
            <w:tcW w:w="3998" w:type="dxa"/>
            <w:shd w:val="clear" w:color="auto" w:fill="auto"/>
            <w:vAlign w:val="center"/>
          </w:tcPr>
          <w:p w:rsidR="004074DF" w:rsidRPr="004C727A" w:rsidRDefault="004074DF" w:rsidP="004074DF">
            <w:pPr>
              <w:widowControl w:val="0"/>
              <w:spacing w:before="20" w:after="20" w:line="240" w:lineRule="auto"/>
              <w:ind w:firstLine="0"/>
              <w:jc w:val="both"/>
              <w:rPr>
                <w:color w:val="000000"/>
                <w:sz w:val="24"/>
                <w:szCs w:val="24"/>
                <w:lang w:val="fr-FR"/>
              </w:rPr>
            </w:pPr>
            <w:r w:rsidRPr="004C727A">
              <w:rPr>
                <w:color w:val="000000"/>
                <w:sz w:val="24"/>
                <w:szCs w:val="24"/>
                <w:lang w:val="fr-FR"/>
              </w:rPr>
              <w:t>Báo cáo bài tập nhóm lầ</w:t>
            </w:r>
            <w:r w:rsidR="006706D5">
              <w:rPr>
                <w:color w:val="000000"/>
                <w:sz w:val="24"/>
                <w:szCs w:val="24"/>
                <w:lang w:val="fr-FR"/>
              </w:rPr>
              <w:t>n 2</w:t>
            </w:r>
          </w:p>
        </w:tc>
        <w:tc>
          <w:tcPr>
            <w:tcW w:w="1986" w:type="dxa"/>
            <w:shd w:val="clear" w:color="auto" w:fill="auto"/>
            <w:vAlign w:val="center"/>
          </w:tcPr>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Nội dung báo cáo và thuyết trình</w:t>
            </w:r>
          </w:p>
        </w:tc>
      </w:tr>
      <w:tr w:rsidR="004A4D17" w:rsidRPr="004C727A" w:rsidTr="004A4D17">
        <w:tc>
          <w:tcPr>
            <w:tcW w:w="847" w:type="dxa"/>
            <w:shd w:val="clear" w:color="auto" w:fill="auto"/>
            <w:vAlign w:val="center"/>
          </w:tcPr>
          <w:p w:rsidR="004074DF" w:rsidRPr="004C727A" w:rsidRDefault="00753EEB" w:rsidP="004074DF">
            <w:pPr>
              <w:widowControl w:val="0"/>
              <w:spacing w:before="20" w:after="20" w:line="240" w:lineRule="auto"/>
              <w:ind w:firstLine="0"/>
              <w:jc w:val="center"/>
              <w:rPr>
                <w:color w:val="000000"/>
                <w:sz w:val="24"/>
                <w:szCs w:val="24"/>
              </w:rPr>
            </w:pPr>
            <w:r>
              <w:rPr>
                <w:color w:val="000000"/>
                <w:sz w:val="24"/>
                <w:szCs w:val="24"/>
              </w:rPr>
              <w:t>9,10</w:t>
            </w:r>
          </w:p>
        </w:tc>
        <w:tc>
          <w:tcPr>
            <w:tcW w:w="1422" w:type="dxa"/>
            <w:shd w:val="clear" w:color="auto" w:fill="auto"/>
            <w:vAlign w:val="center"/>
          </w:tcPr>
          <w:p w:rsidR="004074DF" w:rsidRPr="004C727A" w:rsidRDefault="006706D5" w:rsidP="004074DF">
            <w:pPr>
              <w:widowControl w:val="0"/>
              <w:spacing w:before="20" w:after="20" w:line="240" w:lineRule="auto"/>
              <w:ind w:firstLine="0"/>
              <w:rPr>
                <w:color w:val="000000"/>
                <w:sz w:val="24"/>
                <w:szCs w:val="24"/>
              </w:rPr>
            </w:pPr>
            <w:r>
              <w:rPr>
                <w:color w:val="000000"/>
                <w:sz w:val="24"/>
                <w:szCs w:val="24"/>
              </w:rPr>
              <w:t>Chương 5</w:t>
            </w:r>
          </w:p>
        </w:tc>
        <w:tc>
          <w:tcPr>
            <w:tcW w:w="1672" w:type="dxa"/>
            <w:shd w:val="clear" w:color="auto" w:fill="auto"/>
            <w:vAlign w:val="center"/>
          </w:tcPr>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2.6</w:t>
            </w:r>
          </w:p>
          <w:p w:rsidR="004074DF" w:rsidRPr="00753EEB" w:rsidRDefault="00753EEB" w:rsidP="00753EEB">
            <w:pPr>
              <w:widowControl w:val="0"/>
              <w:spacing w:beforeLines="20" w:before="48" w:afterLines="20" w:after="48" w:line="240" w:lineRule="auto"/>
              <w:ind w:firstLine="0"/>
              <w:jc w:val="both"/>
              <w:rPr>
                <w:color w:val="000000"/>
                <w:sz w:val="24"/>
                <w:szCs w:val="24"/>
              </w:rPr>
            </w:pPr>
            <w:r>
              <w:rPr>
                <w:color w:val="000000"/>
                <w:sz w:val="24"/>
                <w:szCs w:val="24"/>
              </w:rPr>
              <w:t>LO 2.7</w:t>
            </w:r>
          </w:p>
        </w:tc>
        <w:tc>
          <w:tcPr>
            <w:tcW w:w="3998" w:type="dxa"/>
            <w:shd w:val="clear" w:color="auto" w:fill="auto"/>
            <w:vAlign w:val="center"/>
          </w:tcPr>
          <w:p w:rsidR="00BA0EE1" w:rsidRPr="00BA0EE1" w:rsidRDefault="00BA0EE1"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753EEB" w:rsidP="004074DF">
            <w:pPr>
              <w:widowControl w:val="0"/>
              <w:spacing w:before="20" w:after="20" w:line="240" w:lineRule="auto"/>
              <w:ind w:firstLine="0"/>
              <w:jc w:val="center"/>
              <w:rPr>
                <w:color w:val="000000"/>
                <w:sz w:val="24"/>
                <w:szCs w:val="24"/>
              </w:rPr>
            </w:pPr>
            <w:r>
              <w:rPr>
                <w:color w:val="000000"/>
                <w:sz w:val="24"/>
                <w:szCs w:val="24"/>
              </w:rPr>
              <w:lastRenderedPageBreak/>
              <w:t>11</w:t>
            </w:r>
          </w:p>
        </w:tc>
        <w:tc>
          <w:tcPr>
            <w:tcW w:w="1422" w:type="dxa"/>
            <w:shd w:val="clear" w:color="auto" w:fill="auto"/>
            <w:vAlign w:val="center"/>
          </w:tcPr>
          <w:p w:rsidR="004074DF" w:rsidRPr="004C727A" w:rsidRDefault="006706D5" w:rsidP="004074DF">
            <w:pPr>
              <w:widowControl w:val="0"/>
              <w:spacing w:before="20" w:after="20" w:line="240" w:lineRule="auto"/>
              <w:ind w:firstLine="0"/>
              <w:rPr>
                <w:color w:val="000000"/>
                <w:sz w:val="24"/>
                <w:szCs w:val="24"/>
              </w:rPr>
            </w:pPr>
            <w:r>
              <w:rPr>
                <w:color w:val="000000"/>
                <w:sz w:val="24"/>
                <w:szCs w:val="24"/>
              </w:rPr>
              <w:t>Chương 6</w:t>
            </w:r>
          </w:p>
        </w:tc>
        <w:tc>
          <w:tcPr>
            <w:tcW w:w="1672" w:type="dxa"/>
            <w:shd w:val="clear" w:color="auto" w:fill="auto"/>
            <w:vAlign w:val="center"/>
          </w:tcPr>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1.6</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1.7</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2.1</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2.2</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2.3</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2.4</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2.5</w:t>
            </w:r>
          </w:p>
          <w:p w:rsidR="00D3128B" w:rsidRDefault="00D3128B" w:rsidP="00D3128B">
            <w:pPr>
              <w:widowControl w:val="0"/>
              <w:spacing w:beforeLines="20" w:before="48" w:afterLines="20" w:after="48" w:line="240" w:lineRule="auto"/>
              <w:ind w:firstLine="0"/>
              <w:jc w:val="both"/>
              <w:rPr>
                <w:color w:val="000000"/>
                <w:sz w:val="24"/>
                <w:szCs w:val="24"/>
              </w:rPr>
            </w:pPr>
            <w:r>
              <w:rPr>
                <w:color w:val="000000"/>
                <w:sz w:val="24"/>
                <w:szCs w:val="24"/>
              </w:rPr>
              <w:t>LO 2.6</w:t>
            </w:r>
          </w:p>
          <w:p w:rsidR="004074DF" w:rsidRPr="00753EEB" w:rsidRDefault="00753EEB" w:rsidP="00753EEB">
            <w:pPr>
              <w:widowControl w:val="0"/>
              <w:spacing w:beforeLines="20" w:before="48" w:afterLines="20" w:after="48" w:line="240" w:lineRule="auto"/>
              <w:ind w:firstLine="0"/>
              <w:jc w:val="both"/>
              <w:rPr>
                <w:color w:val="000000"/>
                <w:sz w:val="24"/>
                <w:szCs w:val="24"/>
              </w:rPr>
            </w:pPr>
            <w:r>
              <w:rPr>
                <w:color w:val="000000"/>
                <w:sz w:val="24"/>
                <w:szCs w:val="24"/>
              </w:rPr>
              <w:t>LO 2.7</w:t>
            </w:r>
          </w:p>
        </w:tc>
        <w:tc>
          <w:tcPr>
            <w:tcW w:w="3998" w:type="dxa"/>
            <w:shd w:val="clear" w:color="auto" w:fill="auto"/>
            <w:vAlign w:val="center"/>
          </w:tcPr>
          <w:p w:rsidR="00BA0EE1" w:rsidRPr="00BA0EE1" w:rsidRDefault="00BA0EE1"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Thuyết giảng</w:t>
            </w:r>
          </w:p>
          <w:p w:rsidR="00BA0EE1" w:rsidRDefault="00BA0EE1"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Thảo luận nhóm</w:t>
            </w:r>
          </w:p>
          <w:p w:rsidR="004074DF" w:rsidRPr="00BA0EE1" w:rsidRDefault="00BA0EE1"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4074DF" w:rsidRPr="004C727A" w:rsidRDefault="00215B6D" w:rsidP="004074D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6706D5" w:rsidRPr="004C727A" w:rsidTr="004A4D17">
        <w:tc>
          <w:tcPr>
            <w:tcW w:w="847" w:type="dxa"/>
            <w:shd w:val="clear" w:color="auto" w:fill="auto"/>
            <w:vAlign w:val="center"/>
          </w:tcPr>
          <w:p w:rsidR="006706D5" w:rsidRPr="004C727A" w:rsidRDefault="00753EEB" w:rsidP="006706D5">
            <w:pPr>
              <w:widowControl w:val="0"/>
              <w:spacing w:before="20" w:after="20" w:line="240" w:lineRule="auto"/>
              <w:ind w:firstLine="0"/>
              <w:jc w:val="center"/>
              <w:rPr>
                <w:color w:val="000000"/>
                <w:sz w:val="24"/>
                <w:szCs w:val="24"/>
              </w:rPr>
            </w:pPr>
            <w:r>
              <w:rPr>
                <w:color w:val="000000"/>
                <w:sz w:val="24"/>
                <w:szCs w:val="24"/>
              </w:rPr>
              <w:t>12</w:t>
            </w:r>
          </w:p>
        </w:tc>
        <w:tc>
          <w:tcPr>
            <w:tcW w:w="1422" w:type="dxa"/>
            <w:shd w:val="clear" w:color="auto" w:fill="auto"/>
            <w:vAlign w:val="center"/>
          </w:tcPr>
          <w:p w:rsidR="006706D5" w:rsidRPr="004C727A" w:rsidRDefault="006706D5" w:rsidP="006706D5">
            <w:pPr>
              <w:widowControl w:val="0"/>
              <w:spacing w:before="20" w:after="20" w:line="240" w:lineRule="auto"/>
              <w:ind w:firstLine="0"/>
              <w:rPr>
                <w:color w:val="000000"/>
                <w:sz w:val="24"/>
                <w:szCs w:val="24"/>
              </w:rPr>
            </w:pPr>
            <w:r>
              <w:rPr>
                <w:color w:val="000000"/>
                <w:sz w:val="24"/>
                <w:szCs w:val="24"/>
              </w:rPr>
              <w:t>Chương 7</w:t>
            </w:r>
          </w:p>
        </w:tc>
        <w:tc>
          <w:tcPr>
            <w:tcW w:w="1672" w:type="dxa"/>
            <w:shd w:val="clear" w:color="auto" w:fill="auto"/>
            <w:vAlign w:val="center"/>
          </w:tcPr>
          <w:p w:rsidR="005D5870" w:rsidRDefault="005D5870" w:rsidP="005D5870">
            <w:pPr>
              <w:widowControl w:val="0"/>
              <w:spacing w:beforeLines="20" w:before="48" w:afterLines="20" w:after="48" w:line="240" w:lineRule="auto"/>
              <w:ind w:firstLine="0"/>
              <w:jc w:val="both"/>
              <w:rPr>
                <w:color w:val="000000"/>
                <w:sz w:val="24"/>
                <w:szCs w:val="24"/>
              </w:rPr>
            </w:pPr>
            <w:r>
              <w:rPr>
                <w:color w:val="000000"/>
                <w:sz w:val="24"/>
                <w:szCs w:val="24"/>
              </w:rPr>
              <w:t>LO 2.1</w:t>
            </w:r>
          </w:p>
          <w:p w:rsidR="005D5870" w:rsidRDefault="005D5870" w:rsidP="005D5870">
            <w:pPr>
              <w:widowControl w:val="0"/>
              <w:spacing w:beforeLines="20" w:before="48" w:afterLines="20" w:after="48" w:line="240" w:lineRule="auto"/>
              <w:ind w:firstLine="0"/>
              <w:jc w:val="both"/>
              <w:rPr>
                <w:color w:val="000000"/>
                <w:sz w:val="24"/>
                <w:szCs w:val="24"/>
              </w:rPr>
            </w:pPr>
            <w:r>
              <w:rPr>
                <w:color w:val="000000"/>
                <w:sz w:val="24"/>
                <w:szCs w:val="24"/>
              </w:rPr>
              <w:t>LO 2.2</w:t>
            </w:r>
          </w:p>
          <w:p w:rsidR="005D5870" w:rsidRDefault="005D5870" w:rsidP="005D5870">
            <w:pPr>
              <w:widowControl w:val="0"/>
              <w:spacing w:beforeLines="20" w:before="48" w:afterLines="20" w:after="48" w:line="240" w:lineRule="auto"/>
              <w:ind w:firstLine="0"/>
              <w:jc w:val="both"/>
              <w:rPr>
                <w:color w:val="000000"/>
                <w:sz w:val="24"/>
                <w:szCs w:val="24"/>
              </w:rPr>
            </w:pPr>
            <w:r>
              <w:rPr>
                <w:color w:val="000000"/>
                <w:sz w:val="24"/>
                <w:szCs w:val="24"/>
              </w:rPr>
              <w:t>LO 2.3</w:t>
            </w:r>
          </w:p>
          <w:p w:rsidR="005D5870" w:rsidRDefault="005D5870" w:rsidP="005D5870">
            <w:pPr>
              <w:widowControl w:val="0"/>
              <w:spacing w:beforeLines="20" w:before="48" w:afterLines="20" w:after="48" w:line="240" w:lineRule="auto"/>
              <w:ind w:firstLine="0"/>
              <w:jc w:val="both"/>
              <w:rPr>
                <w:color w:val="000000"/>
                <w:sz w:val="24"/>
                <w:szCs w:val="24"/>
              </w:rPr>
            </w:pPr>
            <w:r>
              <w:rPr>
                <w:color w:val="000000"/>
                <w:sz w:val="24"/>
                <w:szCs w:val="24"/>
              </w:rPr>
              <w:t>LO 2.4</w:t>
            </w:r>
          </w:p>
          <w:p w:rsidR="005D5870" w:rsidRDefault="005D5870" w:rsidP="005D5870">
            <w:pPr>
              <w:widowControl w:val="0"/>
              <w:spacing w:beforeLines="20" w:before="48" w:afterLines="20" w:after="48" w:line="240" w:lineRule="auto"/>
              <w:ind w:firstLine="0"/>
              <w:jc w:val="both"/>
              <w:rPr>
                <w:color w:val="000000"/>
                <w:sz w:val="24"/>
                <w:szCs w:val="24"/>
              </w:rPr>
            </w:pPr>
            <w:r>
              <w:rPr>
                <w:color w:val="000000"/>
                <w:sz w:val="24"/>
                <w:szCs w:val="24"/>
              </w:rPr>
              <w:t>LO 2.5</w:t>
            </w:r>
          </w:p>
          <w:p w:rsidR="005D5870" w:rsidRDefault="005D5870" w:rsidP="005D5870">
            <w:pPr>
              <w:widowControl w:val="0"/>
              <w:spacing w:beforeLines="20" w:before="48" w:afterLines="20" w:after="48" w:line="240" w:lineRule="auto"/>
              <w:ind w:firstLine="0"/>
              <w:jc w:val="both"/>
              <w:rPr>
                <w:color w:val="000000"/>
                <w:sz w:val="24"/>
                <w:szCs w:val="24"/>
              </w:rPr>
            </w:pPr>
            <w:r>
              <w:rPr>
                <w:color w:val="000000"/>
                <w:sz w:val="24"/>
                <w:szCs w:val="24"/>
              </w:rPr>
              <w:t>LO 2.6</w:t>
            </w:r>
          </w:p>
          <w:p w:rsidR="006706D5" w:rsidRPr="00753EEB" w:rsidRDefault="00753EEB" w:rsidP="005D5870">
            <w:pPr>
              <w:widowControl w:val="0"/>
              <w:spacing w:before="20" w:after="20" w:line="240" w:lineRule="auto"/>
              <w:ind w:firstLine="0"/>
              <w:rPr>
                <w:color w:val="000000"/>
                <w:sz w:val="24"/>
                <w:szCs w:val="24"/>
              </w:rPr>
            </w:pPr>
            <w:r>
              <w:rPr>
                <w:color w:val="000000"/>
                <w:sz w:val="24"/>
                <w:szCs w:val="24"/>
              </w:rPr>
              <w:t>LO 2.7</w:t>
            </w:r>
          </w:p>
        </w:tc>
        <w:tc>
          <w:tcPr>
            <w:tcW w:w="3998" w:type="dxa"/>
            <w:shd w:val="clear" w:color="auto" w:fill="auto"/>
            <w:vAlign w:val="center"/>
          </w:tcPr>
          <w:p w:rsidR="006706D5" w:rsidRPr="00BA0EE1"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Thuyết giảng</w:t>
            </w:r>
          </w:p>
          <w:p w:rsidR="006706D5"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Thảo luận nhóm</w:t>
            </w:r>
          </w:p>
          <w:p w:rsidR="006706D5" w:rsidRPr="00BA0EE1" w:rsidRDefault="006706D5" w:rsidP="005C252F">
            <w:pPr>
              <w:widowControl w:val="0"/>
              <w:numPr>
                <w:ilvl w:val="0"/>
                <w:numId w:val="3"/>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6706D5" w:rsidRDefault="006706D5" w:rsidP="006706D5">
            <w:pPr>
              <w:widowControl w:val="0"/>
              <w:spacing w:after="0" w:line="240" w:lineRule="auto"/>
              <w:ind w:firstLine="0"/>
              <w:rPr>
                <w:color w:val="000000"/>
                <w:sz w:val="24"/>
                <w:szCs w:val="24"/>
                <w:lang w:val="fr-FR"/>
              </w:rPr>
            </w:pPr>
            <w:r w:rsidRPr="004C727A">
              <w:rPr>
                <w:color w:val="000000"/>
                <w:sz w:val="24"/>
                <w:szCs w:val="24"/>
                <w:lang w:val="fr-FR"/>
              </w:rPr>
              <w:t>Chuyên cần</w:t>
            </w:r>
          </w:p>
          <w:p w:rsidR="006706D5" w:rsidRDefault="006706D5" w:rsidP="006706D5">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6706D5" w:rsidRPr="004C727A" w:rsidRDefault="006706D5" w:rsidP="006706D5">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4074DF" w:rsidP="004074DF">
            <w:pPr>
              <w:widowControl w:val="0"/>
              <w:spacing w:before="20" w:after="20" w:line="240" w:lineRule="auto"/>
              <w:ind w:firstLine="0"/>
              <w:jc w:val="center"/>
              <w:rPr>
                <w:color w:val="000000"/>
                <w:sz w:val="24"/>
                <w:szCs w:val="24"/>
              </w:rPr>
            </w:pPr>
            <w:r w:rsidRPr="004C727A">
              <w:rPr>
                <w:color w:val="000000"/>
                <w:sz w:val="24"/>
                <w:szCs w:val="24"/>
              </w:rPr>
              <w:t>13</w:t>
            </w:r>
          </w:p>
        </w:tc>
        <w:tc>
          <w:tcPr>
            <w:tcW w:w="1422" w:type="dxa"/>
            <w:shd w:val="clear" w:color="auto" w:fill="auto"/>
            <w:vAlign w:val="center"/>
          </w:tcPr>
          <w:p w:rsidR="004074DF" w:rsidRPr="004C727A" w:rsidRDefault="006706D5" w:rsidP="004074DF">
            <w:pPr>
              <w:widowControl w:val="0"/>
              <w:spacing w:before="20" w:after="20" w:line="240" w:lineRule="auto"/>
              <w:ind w:firstLine="0"/>
              <w:rPr>
                <w:color w:val="000000"/>
                <w:sz w:val="24"/>
                <w:szCs w:val="24"/>
              </w:rPr>
            </w:pPr>
            <w:r>
              <w:rPr>
                <w:color w:val="000000"/>
                <w:sz w:val="24"/>
                <w:szCs w:val="24"/>
              </w:rPr>
              <w:t>Kiểm tra kết thúc học phần</w:t>
            </w:r>
          </w:p>
        </w:tc>
        <w:tc>
          <w:tcPr>
            <w:tcW w:w="1672" w:type="dxa"/>
            <w:shd w:val="clear" w:color="auto" w:fill="auto"/>
            <w:vAlign w:val="center"/>
          </w:tcPr>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1.1</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1.2</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1.3</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1.4</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1.5</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1.6</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1.7</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2.1</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2.2</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2.3</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2.4</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2.5</w:t>
            </w:r>
          </w:p>
          <w:p w:rsidR="00B013C2" w:rsidRDefault="00B013C2" w:rsidP="00B013C2">
            <w:pPr>
              <w:widowControl w:val="0"/>
              <w:spacing w:beforeLines="20" w:before="48" w:afterLines="20" w:after="48" w:line="240" w:lineRule="auto"/>
              <w:ind w:firstLine="0"/>
              <w:jc w:val="both"/>
              <w:rPr>
                <w:color w:val="000000"/>
                <w:sz w:val="24"/>
                <w:szCs w:val="24"/>
              </w:rPr>
            </w:pPr>
            <w:r>
              <w:rPr>
                <w:color w:val="000000"/>
                <w:sz w:val="24"/>
                <w:szCs w:val="24"/>
              </w:rPr>
              <w:t>LO 2.6</w:t>
            </w:r>
          </w:p>
          <w:p w:rsidR="004074DF" w:rsidRPr="00041214" w:rsidRDefault="00041214" w:rsidP="00041214">
            <w:pPr>
              <w:widowControl w:val="0"/>
              <w:spacing w:beforeLines="20" w:before="48" w:afterLines="20" w:after="48" w:line="240" w:lineRule="auto"/>
              <w:ind w:firstLine="0"/>
              <w:jc w:val="both"/>
              <w:rPr>
                <w:color w:val="000000"/>
                <w:sz w:val="24"/>
                <w:szCs w:val="24"/>
              </w:rPr>
            </w:pPr>
            <w:r>
              <w:rPr>
                <w:color w:val="000000"/>
                <w:sz w:val="24"/>
                <w:szCs w:val="24"/>
              </w:rPr>
              <w:t>LO 2.7</w:t>
            </w:r>
          </w:p>
        </w:tc>
        <w:tc>
          <w:tcPr>
            <w:tcW w:w="3998" w:type="dxa"/>
            <w:shd w:val="clear" w:color="auto" w:fill="auto"/>
            <w:vAlign w:val="center"/>
          </w:tcPr>
          <w:p w:rsidR="004074DF" w:rsidRPr="004C727A" w:rsidRDefault="006B7424" w:rsidP="004074DF">
            <w:pPr>
              <w:widowControl w:val="0"/>
              <w:spacing w:before="20" w:after="20" w:line="240" w:lineRule="auto"/>
              <w:ind w:firstLine="0"/>
              <w:jc w:val="both"/>
              <w:rPr>
                <w:color w:val="000000"/>
                <w:sz w:val="24"/>
                <w:szCs w:val="24"/>
                <w:lang w:val="fr-FR"/>
              </w:rPr>
            </w:pPr>
            <w:r w:rsidRPr="004C727A">
              <w:rPr>
                <w:color w:val="000000"/>
                <w:sz w:val="24"/>
                <w:szCs w:val="24"/>
                <w:lang w:val="fr-FR"/>
              </w:rPr>
              <w:t>Người học viết báo cáo theo nội dung, hình thức yêu cầu</w:t>
            </w:r>
          </w:p>
        </w:tc>
        <w:tc>
          <w:tcPr>
            <w:tcW w:w="1986" w:type="dxa"/>
            <w:shd w:val="clear" w:color="auto" w:fill="auto"/>
            <w:vAlign w:val="center"/>
          </w:tcPr>
          <w:p w:rsidR="004074DF" w:rsidRPr="004C727A" w:rsidRDefault="006B7424" w:rsidP="004074DF">
            <w:pPr>
              <w:widowControl w:val="0"/>
              <w:spacing w:after="0" w:line="240" w:lineRule="auto"/>
              <w:ind w:firstLine="0"/>
              <w:rPr>
                <w:color w:val="000000"/>
                <w:sz w:val="24"/>
                <w:szCs w:val="24"/>
                <w:lang w:val="fr-FR"/>
              </w:rPr>
            </w:pPr>
            <w:r w:rsidRPr="004C727A">
              <w:rPr>
                <w:color w:val="000000"/>
                <w:sz w:val="24"/>
                <w:szCs w:val="24"/>
                <w:lang w:val="fr-FR"/>
              </w:rPr>
              <w:t>Giảng viên đánh giá báo cáo theo thang điểm 10</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rsidR="002C2DE4" w:rsidRPr="004C727A" w:rsidRDefault="002C2DE4" w:rsidP="00AE6E91">
      <w:pPr>
        <w:jc w:val="both"/>
        <w:rPr>
          <w:b/>
          <w:color w:val="000000"/>
        </w:rPr>
      </w:pPr>
      <w:r w:rsidRPr="004C727A">
        <w:rPr>
          <w:b/>
          <w:color w:val="000000"/>
        </w:rPr>
        <w:t>9.1. Quy định về tham dự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có trách nhiệm tham dự đầy đủ các buổi học. Trong trường hợp nghỉ học do lý do bất khả kháng thì phải có giấy tờ chứng minh đầy đủ và hợp lý.</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vắng quá 3 buổi học dù có lý do hay không có lý do đều bị coi như không hoàn thành khóa học và phải đăng ký học lại.</w:t>
      </w:r>
    </w:p>
    <w:p w:rsidR="002C2DE4" w:rsidRPr="004C727A" w:rsidRDefault="002C2DE4" w:rsidP="00AE6E91">
      <w:pPr>
        <w:jc w:val="both"/>
        <w:rPr>
          <w:b/>
          <w:color w:val="000000"/>
        </w:rPr>
      </w:pPr>
      <w:r w:rsidRPr="004C727A">
        <w:rPr>
          <w:b/>
          <w:color w:val="000000"/>
        </w:rPr>
        <w:t>9.2. Quy định về hành vi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lastRenderedPageBreak/>
        <w:t>- Học phần được thực hiện trên nguyên tắc tôn trọng người học và người dạy. Mọi hành vi làm ảnh hưởng đến quá trình dạy và học đều bị nghiêm cấm.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làm ồn, gây ảnh hưởng đến người khác trong quá trình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được ăn uống, nhai kẹo cao su, sử dụng các thiết bị như điện thoại, máy nghe nhạc trong giờ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Không sử dụng máy tính xách tay, máy tính bảng, điện thoại trong lớp, trừ các trường hợp có hướng dẫn của giảng viên.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Bài tập nhóm thuyết trình: nhóm sinh viên thực thiện bài tập thuyết trình theo hướng dẫn và phân công của giảng viên, đánh giá theo thành tích của cả nhóm và của cá nhân thông qua đánh giá chéo giữa các nhóm, đánh giá của giảng viên và đánh giá chéo của các thành viên trong nhóm.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xml:space="preserve">- Điểm đánh giá của giảng viên: căn cứ vào thời gian lên lớp (qua việc điểm danh hoặc nộp bài tập), thái độ học tập, hoạt động thảo luận tại lớp và việc đóng góp trong bài giảng. </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tham khảo tài liệu phải được trích dẫn theo đúng quy định tại Trường Đại học Kinh tế Quốc dân. Phần tham khảo nguyên vẹn 100% tài liệu gốc (chép lại) phải để trong ngoặc kép và ghi chú rõ ràng nguồn tham khảo. Tất cả bài tập, báo cáo, bài viết, bài thi (nếu được sử dụng tài liệu) không được chép lại quá 20% tổng dung lượng bài viết, bài tập, báo cáo, bài thi.</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sao chép không ghi rõ tài liệu hoặc sao chép quá 20% tổng dung lượng bài viết sẽ được xác định là gian lận.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gian lận sẽ bị xử lý như sau: không được thi và phải học lại.</w:t>
      </w:r>
    </w:p>
    <w:tbl>
      <w:tblPr>
        <w:tblW w:w="0" w:type="auto"/>
        <w:jc w:val="center"/>
        <w:tblLook w:val="04A0" w:firstRow="1" w:lastRow="0" w:firstColumn="1" w:lastColumn="0" w:noHBand="0" w:noVBand="1"/>
      </w:tblPr>
      <w:tblGrid>
        <w:gridCol w:w="2967"/>
        <w:gridCol w:w="3200"/>
        <w:gridCol w:w="3191"/>
      </w:tblGrid>
      <w:tr w:rsidR="004A4D17" w:rsidRPr="004C727A" w:rsidTr="00D87B0F">
        <w:trPr>
          <w:jc w:val="center"/>
        </w:trPr>
        <w:tc>
          <w:tcPr>
            <w:tcW w:w="3033" w:type="dxa"/>
            <w:shd w:val="clear" w:color="auto" w:fill="auto"/>
          </w:tcPr>
          <w:p w:rsidR="003F2805" w:rsidRPr="004C727A" w:rsidRDefault="003F2805" w:rsidP="00E16096">
            <w:pPr>
              <w:widowControl w:val="0"/>
              <w:spacing w:after="0" w:line="240" w:lineRule="auto"/>
              <w:ind w:firstLine="0"/>
              <w:jc w:val="center"/>
              <w:rPr>
                <w:b/>
                <w:color w:val="000000"/>
                <w:sz w:val="24"/>
                <w:szCs w:val="24"/>
                <w:lang w:val="pt-BR"/>
              </w:rPr>
            </w:pPr>
            <w:r w:rsidRPr="004C727A">
              <w:rPr>
                <w:b/>
                <w:color w:val="000000"/>
                <w:sz w:val="24"/>
                <w:szCs w:val="24"/>
                <w:lang w:val="pt-BR"/>
              </w:rPr>
              <w:t xml:space="preserve">Xác nhận </w:t>
            </w:r>
            <w:r w:rsidR="00754C26" w:rsidRPr="004C727A">
              <w:rPr>
                <w:b/>
                <w:color w:val="000000"/>
                <w:sz w:val="24"/>
                <w:szCs w:val="24"/>
                <w:lang w:val="pt-BR"/>
              </w:rPr>
              <w:t>của Trường</w:t>
            </w:r>
          </w:p>
          <w:p w:rsidR="003F2805" w:rsidRPr="004C727A" w:rsidRDefault="003F2805" w:rsidP="00E16096">
            <w:pPr>
              <w:widowControl w:val="0"/>
              <w:spacing w:after="0" w:line="240" w:lineRule="auto"/>
              <w:ind w:firstLine="0"/>
              <w:jc w:val="center"/>
              <w:rPr>
                <w:b/>
                <w:i/>
                <w:color w:val="000000"/>
                <w:sz w:val="24"/>
                <w:szCs w:val="24"/>
                <w:lang w:val="pt-BR"/>
              </w:rPr>
            </w:pPr>
          </w:p>
        </w:tc>
        <w:tc>
          <w:tcPr>
            <w:tcW w:w="3271"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Trưởng Bộ môn</w:t>
            </w:r>
          </w:p>
          <w:p w:rsidR="00B27CCC" w:rsidRPr="004C727A" w:rsidRDefault="00B27CCC"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B27CCC" w:rsidRPr="004C727A" w:rsidRDefault="00B27CCC" w:rsidP="003D0557">
            <w:pPr>
              <w:widowControl w:val="0"/>
              <w:spacing w:after="0" w:line="240" w:lineRule="auto"/>
              <w:ind w:firstLine="0"/>
              <w:jc w:val="center"/>
              <w:rPr>
                <w:b/>
                <w:i/>
                <w:color w:val="000000"/>
                <w:sz w:val="24"/>
                <w:szCs w:val="24"/>
                <w:lang w:val="pt-BR"/>
              </w:rPr>
            </w:pPr>
            <w:r w:rsidRPr="004C727A">
              <w:rPr>
                <w:b/>
                <w:color w:val="000000"/>
                <w:sz w:val="24"/>
                <w:szCs w:val="24"/>
                <w:lang w:val="pt-BR"/>
              </w:rPr>
              <w:t>TS.Trần Huy Đức</w:t>
            </w:r>
          </w:p>
        </w:tc>
        <w:tc>
          <w:tcPr>
            <w:tcW w:w="3270"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Giảng viên</w:t>
            </w:r>
          </w:p>
        </w:tc>
      </w:tr>
    </w:tbl>
    <w:p w:rsidR="00B425B6" w:rsidRPr="004C727A" w:rsidRDefault="00B425B6" w:rsidP="00B425B6">
      <w:pPr>
        <w:spacing w:before="0" w:after="0"/>
        <w:rPr>
          <w:vanish/>
          <w:color w:val="000000"/>
        </w:rPr>
      </w:pPr>
    </w:p>
    <w:p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49" w:rsidRDefault="00CB5149" w:rsidP="00B425B6">
      <w:pPr>
        <w:spacing w:before="0" w:after="0" w:line="240" w:lineRule="auto"/>
      </w:pPr>
      <w:r>
        <w:separator/>
      </w:r>
    </w:p>
  </w:endnote>
  <w:endnote w:type="continuationSeparator" w:id="0">
    <w:p w:rsidR="00CB5149" w:rsidRDefault="00CB5149"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49" w:rsidRDefault="00CB5149" w:rsidP="00B425B6">
      <w:pPr>
        <w:spacing w:before="0" w:after="0" w:line="240" w:lineRule="auto"/>
      </w:pPr>
      <w:r>
        <w:separator/>
      </w:r>
    </w:p>
  </w:footnote>
  <w:footnote w:type="continuationSeparator" w:id="0">
    <w:p w:rsidR="00CB5149" w:rsidRDefault="00CB5149"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6274"/>
    <w:multiLevelType w:val="hybridMultilevel"/>
    <w:tmpl w:val="93E40D10"/>
    <w:lvl w:ilvl="0" w:tplc="BDDE91DE">
      <w:start w:val="1"/>
      <w:numFmt w:val="decimal"/>
      <w:lvlText w:val="2.7.%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929CB"/>
    <w:multiLevelType w:val="multilevel"/>
    <w:tmpl w:val="BAC8212A"/>
    <w:lvl w:ilvl="0">
      <w:start w:val="1"/>
      <w:numFmt w:val="decimal"/>
      <w:lvlText w:val="%1."/>
      <w:lvlJc w:val="left"/>
      <w:pPr>
        <w:tabs>
          <w:tab w:val="num" w:pos="360"/>
        </w:tabs>
        <w:ind w:left="340" w:hanging="340"/>
      </w:pPr>
      <w:rPr>
        <w:i w:val="0"/>
      </w:rPr>
    </w:lvl>
    <w:lvl w:ilvl="1">
      <w:start w:val="1"/>
      <w:numFmt w:val="decimal"/>
      <w:isLgl/>
      <w:lvlText w:val="%1.%2."/>
      <w:lvlJc w:val="left"/>
      <w:pPr>
        <w:ind w:left="900" w:hanging="720"/>
      </w:pPr>
      <w:rPr>
        <w:rFonts w:eastAsia="Times New Roman" w:hint="default"/>
        <w:b w:val="0"/>
        <w:sz w:val="26"/>
      </w:rPr>
    </w:lvl>
    <w:lvl w:ilvl="2">
      <w:start w:val="1"/>
      <w:numFmt w:val="decimal"/>
      <w:isLgl/>
      <w:lvlText w:val="%1.%2.%3."/>
      <w:lvlJc w:val="left"/>
      <w:pPr>
        <w:ind w:left="1080" w:hanging="720"/>
      </w:pPr>
      <w:rPr>
        <w:rFonts w:eastAsia="Times New Roman" w:hint="default"/>
        <w:b w:val="0"/>
        <w:sz w:val="26"/>
      </w:rPr>
    </w:lvl>
    <w:lvl w:ilvl="3">
      <w:start w:val="1"/>
      <w:numFmt w:val="decimal"/>
      <w:isLgl/>
      <w:lvlText w:val="%1.%2.%3.%4."/>
      <w:lvlJc w:val="left"/>
      <w:pPr>
        <w:ind w:left="1620" w:hanging="1080"/>
      </w:pPr>
      <w:rPr>
        <w:rFonts w:eastAsia="Times New Roman" w:hint="default"/>
        <w:b w:val="0"/>
        <w:sz w:val="26"/>
      </w:rPr>
    </w:lvl>
    <w:lvl w:ilvl="4">
      <w:start w:val="1"/>
      <w:numFmt w:val="decimal"/>
      <w:isLgl/>
      <w:lvlText w:val="%1.%2.%3.%4.%5."/>
      <w:lvlJc w:val="left"/>
      <w:pPr>
        <w:ind w:left="1800" w:hanging="1080"/>
      </w:pPr>
      <w:rPr>
        <w:rFonts w:eastAsia="Times New Roman" w:hint="default"/>
        <w:b w:val="0"/>
        <w:sz w:val="26"/>
      </w:rPr>
    </w:lvl>
    <w:lvl w:ilvl="5">
      <w:start w:val="1"/>
      <w:numFmt w:val="decimal"/>
      <w:isLgl/>
      <w:lvlText w:val="%1.%2.%3.%4.%5.%6."/>
      <w:lvlJc w:val="left"/>
      <w:pPr>
        <w:ind w:left="2340" w:hanging="1440"/>
      </w:pPr>
      <w:rPr>
        <w:rFonts w:eastAsia="Times New Roman" w:hint="default"/>
        <w:b w:val="0"/>
        <w:sz w:val="26"/>
      </w:rPr>
    </w:lvl>
    <w:lvl w:ilvl="6">
      <w:start w:val="1"/>
      <w:numFmt w:val="decimal"/>
      <w:isLgl/>
      <w:lvlText w:val="%1.%2.%3.%4.%5.%6.%7."/>
      <w:lvlJc w:val="left"/>
      <w:pPr>
        <w:ind w:left="2520" w:hanging="1440"/>
      </w:pPr>
      <w:rPr>
        <w:rFonts w:eastAsia="Times New Roman" w:hint="default"/>
        <w:b w:val="0"/>
        <w:sz w:val="26"/>
      </w:rPr>
    </w:lvl>
    <w:lvl w:ilvl="7">
      <w:start w:val="1"/>
      <w:numFmt w:val="decimal"/>
      <w:isLgl/>
      <w:lvlText w:val="%1.%2.%3.%4.%5.%6.%7.%8."/>
      <w:lvlJc w:val="left"/>
      <w:pPr>
        <w:ind w:left="3060" w:hanging="1800"/>
      </w:pPr>
      <w:rPr>
        <w:rFonts w:eastAsia="Times New Roman" w:hint="default"/>
        <w:b w:val="0"/>
        <w:sz w:val="26"/>
      </w:rPr>
    </w:lvl>
    <w:lvl w:ilvl="8">
      <w:start w:val="1"/>
      <w:numFmt w:val="decimal"/>
      <w:isLgl/>
      <w:lvlText w:val="%1.%2.%3.%4.%5.%6.%7.%8.%9."/>
      <w:lvlJc w:val="left"/>
      <w:pPr>
        <w:ind w:left="3240" w:hanging="1800"/>
      </w:pPr>
      <w:rPr>
        <w:rFonts w:eastAsia="Times New Roman" w:hint="default"/>
        <w:b w:val="0"/>
        <w:sz w:val="26"/>
      </w:rPr>
    </w:lvl>
  </w:abstractNum>
  <w:abstractNum w:abstractNumId="2">
    <w:nsid w:val="075861F8"/>
    <w:multiLevelType w:val="hybridMultilevel"/>
    <w:tmpl w:val="55E0D52E"/>
    <w:lvl w:ilvl="0" w:tplc="471437E0">
      <w:start w:val="1"/>
      <w:numFmt w:val="decimal"/>
      <w:lvlText w:val="4.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B20D6"/>
    <w:multiLevelType w:val="multilevel"/>
    <w:tmpl w:val="E376BB76"/>
    <w:lvl w:ilvl="0">
      <w:start w:val="7"/>
      <w:numFmt w:val="decimal"/>
      <w:lvlText w:val="%1."/>
      <w:lvlJc w:val="left"/>
      <w:pPr>
        <w:ind w:left="360" w:hanging="360"/>
      </w:pPr>
      <w:rPr>
        <w:rFonts w:hint="default"/>
      </w:rPr>
    </w:lvl>
    <w:lvl w:ilvl="1">
      <w:start w:val="4"/>
      <w:numFmt w:val="decimal"/>
      <w:lvlText w:val="%1.%2."/>
      <w:lvlJc w:val="left"/>
      <w:pPr>
        <w:ind w:left="534" w:hanging="360"/>
      </w:pPr>
      <w:rPr>
        <w:rFonts w:hint="default"/>
      </w:rPr>
    </w:lvl>
    <w:lvl w:ilvl="2">
      <w:start w:val="1"/>
      <w:numFmt w:val="decimal"/>
      <w:lvlText w:val="%1.%2.%3."/>
      <w:lvlJc w:val="left"/>
      <w:pPr>
        <w:ind w:left="1068" w:hanging="720"/>
      </w:pPr>
      <w:rPr>
        <w:rFonts w:hint="default"/>
      </w:rPr>
    </w:lvl>
    <w:lvl w:ilvl="3">
      <w:start w:val="1"/>
      <w:numFmt w:val="decimal"/>
      <w:lvlText w:val="%1.%2.%3.%4."/>
      <w:lvlJc w:val="left"/>
      <w:pPr>
        <w:ind w:left="1242" w:hanging="720"/>
      </w:pPr>
      <w:rPr>
        <w:rFonts w:hint="default"/>
      </w:rPr>
    </w:lvl>
    <w:lvl w:ilvl="4">
      <w:start w:val="1"/>
      <w:numFmt w:val="decimal"/>
      <w:lvlText w:val="%1.%2.%3.%4.%5."/>
      <w:lvlJc w:val="left"/>
      <w:pPr>
        <w:ind w:left="1776" w:hanging="1080"/>
      </w:pPr>
      <w:rPr>
        <w:rFonts w:hint="default"/>
      </w:rPr>
    </w:lvl>
    <w:lvl w:ilvl="5">
      <w:start w:val="1"/>
      <w:numFmt w:val="decimal"/>
      <w:lvlText w:val="%1.%2.%3.%4.%5.%6."/>
      <w:lvlJc w:val="left"/>
      <w:pPr>
        <w:ind w:left="1950" w:hanging="1080"/>
      </w:pPr>
      <w:rPr>
        <w:rFonts w:hint="default"/>
      </w:rPr>
    </w:lvl>
    <w:lvl w:ilvl="6">
      <w:start w:val="1"/>
      <w:numFmt w:val="decimal"/>
      <w:lvlText w:val="%1.%2.%3.%4.%5.%6.%7."/>
      <w:lvlJc w:val="left"/>
      <w:pPr>
        <w:ind w:left="2484" w:hanging="1440"/>
      </w:pPr>
      <w:rPr>
        <w:rFonts w:hint="default"/>
      </w:rPr>
    </w:lvl>
    <w:lvl w:ilvl="7">
      <w:start w:val="1"/>
      <w:numFmt w:val="decimal"/>
      <w:lvlText w:val="%1.%2.%3.%4.%5.%6.%7.%8."/>
      <w:lvlJc w:val="left"/>
      <w:pPr>
        <w:ind w:left="2658" w:hanging="1440"/>
      </w:pPr>
      <w:rPr>
        <w:rFonts w:hint="default"/>
      </w:rPr>
    </w:lvl>
    <w:lvl w:ilvl="8">
      <w:start w:val="1"/>
      <w:numFmt w:val="decimal"/>
      <w:lvlText w:val="%1.%2.%3.%4.%5.%6.%7.%8.%9."/>
      <w:lvlJc w:val="left"/>
      <w:pPr>
        <w:ind w:left="3192" w:hanging="1800"/>
      </w:pPr>
      <w:rPr>
        <w:rFonts w:hint="default"/>
      </w:rPr>
    </w:lvl>
  </w:abstractNum>
  <w:abstractNum w:abstractNumId="4">
    <w:nsid w:val="0AB14C88"/>
    <w:multiLevelType w:val="hybridMultilevel"/>
    <w:tmpl w:val="82F0B81E"/>
    <w:lvl w:ilvl="0" w:tplc="71509A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8B7C69"/>
    <w:multiLevelType w:val="multilevel"/>
    <w:tmpl w:val="4978DBA6"/>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0CF378A3"/>
    <w:multiLevelType w:val="hybridMultilevel"/>
    <w:tmpl w:val="8AC07662"/>
    <w:lvl w:ilvl="0" w:tplc="C5AA83E0">
      <w:start w:val="1"/>
      <w:numFmt w:val="decimal"/>
      <w:lvlText w:val="3.6.%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0D385CCD"/>
    <w:multiLevelType w:val="singleLevel"/>
    <w:tmpl w:val="ACF495CC"/>
    <w:lvl w:ilvl="0">
      <w:start w:val="1"/>
      <w:numFmt w:val="decimal"/>
      <w:lvlText w:val="2.%1 "/>
      <w:lvlJc w:val="left"/>
      <w:pPr>
        <w:tabs>
          <w:tab w:val="num" w:pos="720"/>
        </w:tabs>
        <w:ind w:left="0" w:firstLine="0"/>
      </w:pPr>
    </w:lvl>
  </w:abstractNum>
  <w:abstractNum w:abstractNumId="8">
    <w:nsid w:val="16420A6C"/>
    <w:multiLevelType w:val="hybridMultilevel"/>
    <w:tmpl w:val="7186B1EC"/>
    <w:lvl w:ilvl="0" w:tplc="7A8CB76C">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44FA6"/>
    <w:multiLevelType w:val="multilevel"/>
    <w:tmpl w:val="F222C802"/>
    <w:lvl w:ilvl="0">
      <w:start w:val="1"/>
      <w:numFmt w:val="decimal"/>
      <w:lvlText w:val="%1."/>
      <w:lvlJc w:val="left"/>
      <w:pPr>
        <w:ind w:left="720" w:hanging="360"/>
      </w:pPr>
      <w:rPr>
        <w:rFonts w:ascii="Times New Roman" w:eastAsia="Calibri" w:hAnsi="Times New Roman" w:cs="Times New Roman"/>
      </w:r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9BF6ED3"/>
    <w:multiLevelType w:val="multilevel"/>
    <w:tmpl w:val="AE8833F6"/>
    <w:lvl w:ilvl="0">
      <w:start w:val="7"/>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B77485D"/>
    <w:multiLevelType w:val="multilevel"/>
    <w:tmpl w:val="9118D2EC"/>
    <w:lvl w:ilvl="0">
      <w:start w:val="5"/>
      <w:numFmt w:val="bullet"/>
      <w:lvlText w:val="-"/>
      <w:lvlJc w:val="left"/>
      <w:pPr>
        <w:ind w:left="3766"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1F6D4BA0"/>
    <w:multiLevelType w:val="hybridMultilevel"/>
    <w:tmpl w:val="FE127F3E"/>
    <w:lvl w:ilvl="0" w:tplc="ECD41572">
      <w:start w:val="1"/>
      <w:numFmt w:val="decimal"/>
      <w:lvlText w:val="3.5.%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070D98"/>
    <w:multiLevelType w:val="hybridMultilevel"/>
    <w:tmpl w:val="79D2E6E2"/>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A21254"/>
    <w:multiLevelType w:val="hybridMultilevel"/>
    <w:tmpl w:val="A72269D8"/>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A61D2C"/>
    <w:multiLevelType w:val="hybridMultilevel"/>
    <w:tmpl w:val="B816B37C"/>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379FC"/>
    <w:multiLevelType w:val="hybridMultilevel"/>
    <w:tmpl w:val="96FA6AFC"/>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C464F"/>
    <w:multiLevelType w:val="hybridMultilevel"/>
    <w:tmpl w:val="B8066BF2"/>
    <w:lvl w:ilvl="0" w:tplc="78FCEB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E721B4"/>
    <w:multiLevelType w:val="hybridMultilevel"/>
    <w:tmpl w:val="EECA7D82"/>
    <w:lvl w:ilvl="0" w:tplc="079C6172">
      <w:start w:val="1"/>
      <w:numFmt w:val="decimal"/>
      <w:lvlText w:val="2.8.%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D67713"/>
    <w:multiLevelType w:val="multilevel"/>
    <w:tmpl w:val="A964E7C0"/>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6DA1854"/>
    <w:multiLevelType w:val="hybridMultilevel"/>
    <w:tmpl w:val="F64431D2"/>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80A2F"/>
    <w:multiLevelType w:val="hybridMultilevel"/>
    <w:tmpl w:val="C6A8C3A0"/>
    <w:lvl w:ilvl="0" w:tplc="02EA0D8E">
      <w:start w:val="1"/>
      <w:numFmt w:val="decimal"/>
      <w:lvlText w:val="2.6.%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D0261D"/>
    <w:multiLevelType w:val="multilevel"/>
    <w:tmpl w:val="A65812D0"/>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E4F2EA0"/>
    <w:multiLevelType w:val="multilevel"/>
    <w:tmpl w:val="C6822560"/>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F9A479B"/>
    <w:multiLevelType w:val="hybridMultilevel"/>
    <w:tmpl w:val="7FF68398"/>
    <w:lvl w:ilvl="0" w:tplc="085AA218">
      <w:start w:val="1"/>
      <w:numFmt w:val="decimal"/>
      <w:lvlText w:val="2.5.%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7339D"/>
    <w:multiLevelType w:val="hybridMultilevel"/>
    <w:tmpl w:val="80EEC760"/>
    <w:lvl w:ilvl="0" w:tplc="24309218">
      <w:start w:val="1"/>
      <w:numFmt w:val="decimal"/>
      <w:lvlText w:val="4.5.%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E2EC5"/>
    <w:multiLevelType w:val="hybridMultilevel"/>
    <w:tmpl w:val="DB20F64A"/>
    <w:lvl w:ilvl="0" w:tplc="BA18C9C4">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51950"/>
    <w:multiLevelType w:val="multilevel"/>
    <w:tmpl w:val="78FCDEEA"/>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D611DD"/>
    <w:multiLevelType w:val="hybridMultilevel"/>
    <w:tmpl w:val="F766C27C"/>
    <w:lvl w:ilvl="0" w:tplc="17463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FD71BA"/>
    <w:multiLevelType w:val="multilevel"/>
    <w:tmpl w:val="61C6693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5D303E7"/>
    <w:multiLevelType w:val="hybridMultilevel"/>
    <w:tmpl w:val="9C5E5558"/>
    <w:lvl w:ilvl="0" w:tplc="CFEE7F5E">
      <w:start w:val="1"/>
      <w:numFmt w:val="decimal"/>
      <w:lvlText w:val="2.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71561D"/>
    <w:multiLevelType w:val="multilevel"/>
    <w:tmpl w:val="B5BCA44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C260CFE"/>
    <w:multiLevelType w:val="hybridMultilevel"/>
    <w:tmpl w:val="B6F42732"/>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D5213"/>
    <w:multiLevelType w:val="hybridMultilevel"/>
    <w:tmpl w:val="F48C5D2E"/>
    <w:lvl w:ilvl="0" w:tplc="0EAC3D08">
      <w:start w:val="1"/>
      <w:numFmt w:val="decimal"/>
      <w:lvlText w:val="2.4.%1 "/>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DE22AD"/>
    <w:multiLevelType w:val="hybridMultilevel"/>
    <w:tmpl w:val="F7309F72"/>
    <w:lvl w:ilvl="0" w:tplc="4148BA02">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5643569"/>
    <w:multiLevelType w:val="hybridMultilevel"/>
    <w:tmpl w:val="50C4D02A"/>
    <w:lvl w:ilvl="0" w:tplc="88A6B844">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7AE0919"/>
    <w:multiLevelType w:val="hybridMultilevel"/>
    <w:tmpl w:val="D4963E36"/>
    <w:lvl w:ilvl="0" w:tplc="23524E94">
      <w:start w:val="1"/>
      <w:numFmt w:val="decimal"/>
      <w:lvlText w:val="3.3.%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7D758D"/>
    <w:multiLevelType w:val="hybridMultilevel"/>
    <w:tmpl w:val="0290B0D2"/>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1A56C6"/>
    <w:multiLevelType w:val="hybridMultilevel"/>
    <w:tmpl w:val="628E41FC"/>
    <w:lvl w:ilvl="0" w:tplc="9C10B00C">
      <w:start w:val="1"/>
      <w:numFmt w:val="decimal"/>
      <w:lvlText w:val="3.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1756DF"/>
    <w:multiLevelType w:val="hybridMultilevel"/>
    <w:tmpl w:val="8F86AB9A"/>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4222B1"/>
    <w:multiLevelType w:val="multilevel"/>
    <w:tmpl w:val="41A2364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1CF18ED"/>
    <w:multiLevelType w:val="hybridMultilevel"/>
    <w:tmpl w:val="EA4CF792"/>
    <w:lvl w:ilvl="0" w:tplc="B2062018">
      <w:start w:val="1"/>
      <w:numFmt w:val="decimal"/>
      <w:lvlText w:val="4.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C13020"/>
    <w:multiLevelType w:val="hybridMultilevel"/>
    <w:tmpl w:val="E12E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7A581F"/>
    <w:multiLevelType w:val="hybridMultilevel"/>
    <w:tmpl w:val="54D4D116"/>
    <w:lvl w:ilvl="0" w:tplc="C4A6B070">
      <w:start w:val="1"/>
      <w:numFmt w:val="decimal"/>
      <w:lvlText w:val="3.4.%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B519FE"/>
    <w:multiLevelType w:val="hybridMultilevel"/>
    <w:tmpl w:val="2EF4960E"/>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7D818F7"/>
    <w:multiLevelType w:val="hybridMultilevel"/>
    <w:tmpl w:val="AA5611EE"/>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EF12D9"/>
    <w:multiLevelType w:val="multilevel"/>
    <w:tmpl w:val="A1E66FA0"/>
    <w:lvl w:ilvl="0">
      <w:start w:val="6"/>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2"/>
      <w:numFmt w:val="decimal"/>
      <w:lvlText w:val="%1.%2.%3."/>
      <w:lvlJc w:val="left"/>
      <w:pPr>
        <w:ind w:left="89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428" w:hanging="1080"/>
      </w:pPr>
      <w:rPr>
        <w:rFonts w:hint="default"/>
      </w:rPr>
    </w:lvl>
    <w:lvl w:ilvl="5">
      <w:start w:val="1"/>
      <w:numFmt w:val="decimal"/>
      <w:lvlText w:val="%1.%2.%3.%4.%5.%6."/>
      <w:lvlJc w:val="left"/>
      <w:pPr>
        <w:ind w:left="151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049" w:hanging="1440"/>
      </w:pPr>
      <w:rPr>
        <w:rFonts w:hint="default"/>
      </w:rPr>
    </w:lvl>
    <w:lvl w:ilvl="8">
      <w:start w:val="1"/>
      <w:numFmt w:val="decimal"/>
      <w:lvlText w:val="%1.%2.%3.%4.%5.%6.%7.%8.%9."/>
      <w:lvlJc w:val="left"/>
      <w:pPr>
        <w:ind w:left="2496" w:hanging="1800"/>
      </w:pPr>
      <w:rPr>
        <w:rFonts w:hint="default"/>
      </w:rPr>
    </w:lvl>
  </w:abstractNum>
  <w:abstractNum w:abstractNumId="47">
    <w:nsid w:val="68EA2253"/>
    <w:multiLevelType w:val="hybridMultilevel"/>
    <w:tmpl w:val="9C8E7C78"/>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B17CEC"/>
    <w:multiLevelType w:val="hybridMultilevel"/>
    <w:tmpl w:val="B386C7D6"/>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DE26A9"/>
    <w:multiLevelType w:val="hybridMultilevel"/>
    <w:tmpl w:val="92927B2C"/>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A4646A3"/>
    <w:multiLevelType w:val="multilevel"/>
    <w:tmpl w:val="19F29D9A"/>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AC70FFA"/>
    <w:multiLevelType w:val="hybridMultilevel"/>
    <w:tmpl w:val="AED81050"/>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DB10DC"/>
    <w:multiLevelType w:val="hybridMultilevel"/>
    <w:tmpl w:val="E69A6616"/>
    <w:lvl w:ilvl="0" w:tplc="E02C8E0C">
      <w:start w:val="1"/>
      <w:numFmt w:val="decimal"/>
      <w:lvlText w:val="2.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B206C43"/>
    <w:multiLevelType w:val="hybridMultilevel"/>
    <w:tmpl w:val="1B224356"/>
    <w:lvl w:ilvl="0" w:tplc="B29CC2D6">
      <w:start w:val="1"/>
      <w:numFmt w:val="decimal"/>
      <w:lvlText w:val="4.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4612BD"/>
    <w:multiLevelType w:val="hybridMultilevel"/>
    <w:tmpl w:val="1D269136"/>
    <w:lvl w:ilvl="0" w:tplc="297E51E6">
      <w:start w:val="1"/>
      <w:numFmt w:val="decimal"/>
      <w:lvlText w:val="3.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F1660C1"/>
    <w:multiLevelType w:val="multilevel"/>
    <w:tmpl w:val="264A694A"/>
    <w:lvl w:ilvl="0">
      <w:start w:val="1"/>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6">
    <w:nsid w:val="6F706A2D"/>
    <w:multiLevelType w:val="hybridMultilevel"/>
    <w:tmpl w:val="0A6E76A4"/>
    <w:lvl w:ilvl="0" w:tplc="85B882F6">
      <w:start w:val="1"/>
      <w:numFmt w:val="decimal"/>
      <w:lvlText w:val="2.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1D41C0C"/>
    <w:multiLevelType w:val="hybridMultilevel"/>
    <w:tmpl w:val="7FCE8F66"/>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5871193"/>
    <w:multiLevelType w:val="hybridMultilevel"/>
    <w:tmpl w:val="7438279A"/>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5FF06B4"/>
    <w:multiLevelType w:val="hybridMultilevel"/>
    <w:tmpl w:val="A48AF214"/>
    <w:lvl w:ilvl="0" w:tplc="7E420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6242C4"/>
    <w:multiLevelType w:val="hybridMultilevel"/>
    <w:tmpl w:val="EAF2EB9A"/>
    <w:lvl w:ilvl="0" w:tplc="79BA7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906982"/>
    <w:multiLevelType w:val="hybridMultilevel"/>
    <w:tmpl w:val="3460B58A"/>
    <w:lvl w:ilvl="0" w:tplc="9B18879E">
      <w:start w:val="1"/>
      <w:numFmt w:val="decimal"/>
      <w:lvlText w:val="3.7.%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42"/>
  </w:num>
  <w:num w:numId="2">
    <w:abstractNumId w:val="9"/>
  </w:num>
  <w:num w:numId="3">
    <w:abstractNumId w:val="1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4"/>
  </w:num>
  <w:num w:numId="8">
    <w:abstractNumId w:val="34"/>
  </w:num>
  <w:num w:numId="9">
    <w:abstractNumId w:val="55"/>
  </w:num>
  <w:num w:numId="10">
    <w:abstractNumId w:val="22"/>
  </w:num>
  <w:num w:numId="11">
    <w:abstractNumId w:val="40"/>
  </w:num>
  <w:num w:numId="12">
    <w:abstractNumId w:val="23"/>
  </w:num>
  <w:num w:numId="13">
    <w:abstractNumId w:val="7"/>
  </w:num>
  <w:num w:numId="14">
    <w:abstractNumId w:val="30"/>
  </w:num>
  <w:num w:numId="15">
    <w:abstractNumId w:val="56"/>
  </w:num>
  <w:num w:numId="16">
    <w:abstractNumId w:val="52"/>
  </w:num>
  <w:num w:numId="17">
    <w:abstractNumId w:val="33"/>
  </w:num>
  <w:num w:numId="18">
    <w:abstractNumId w:val="24"/>
  </w:num>
  <w:num w:numId="19">
    <w:abstractNumId w:val="21"/>
  </w:num>
  <w:num w:numId="20">
    <w:abstractNumId w:val="0"/>
  </w:num>
  <w:num w:numId="21">
    <w:abstractNumId w:val="18"/>
  </w:num>
  <w:num w:numId="22">
    <w:abstractNumId w:val="8"/>
  </w:num>
  <w:num w:numId="23">
    <w:abstractNumId w:val="54"/>
  </w:num>
  <w:num w:numId="24">
    <w:abstractNumId w:val="38"/>
  </w:num>
  <w:num w:numId="25">
    <w:abstractNumId w:val="36"/>
  </w:num>
  <w:num w:numId="26">
    <w:abstractNumId w:val="43"/>
  </w:num>
  <w:num w:numId="27">
    <w:abstractNumId w:val="12"/>
  </w:num>
  <w:num w:numId="28">
    <w:abstractNumId w:val="6"/>
  </w:num>
  <w:num w:numId="29">
    <w:abstractNumId w:val="61"/>
  </w:num>
  <w:num w:numId="30">
    <w:abstractNumId w:val="35"/>
  </w:num>
  <w:num w:numId="31">
    <w:abstractNumId w:val="26"/>
  </w:num>
  <w:num w:numId="32">
    <w:abstractNumId w:val="41"/>
  </w:num>
  <w:num w:numId="33">
    <w:abstractNumId w:val="2"/>
  </w:num>
  <w:num w:numId="34">
    <w:abstractNumId w:val="53"/>
  </w:num>
  <w:num w:numId="35">
    <w:abstractNumId w:val="25"/>
  </w:num>
  <w:num w:numId="36">
    <w:abstractNumId w:val="29"/>
  </w:num>
  <w:num w:numId="37">
    <w:abstractNumId w:val="46"/>
  </w:num>
  <w:num w:numId="38">
    <w:abstractNumId w:val="31"/>
  </w:num>
  <w:num w:numId="39">
    <w:abstractNumId w:val="19"/>
  </w:num>
  <w:num w:numId="40">
    <w:abstractNumId w:val="3"/>
  </w:num>
  <w:num w:numId="41">
    <w:abstractNumId w:val="10"/>
  </w:num>
  <w:num w:numId="42">
    <w:abstractNumId w:val="50"/>
  </w:num>
  <w:num w:numId="43">
    <w:abstractNumId w:val="27"/>
  </w:num>
  <w:num w:numId="44">
    <w:abstractNumId w:val="5"/>
  </w:num>
  <w:num w:numId="45">
    <w:abstractNumId w:val="60"/>
  </w:num>
  <w:num w:numId="46">
    <w:abstractNumId w:val="28"/>
  </w:num>
  <w:num w:numId="47">
    <w:abstractNumId w:val="32"/>
  </w:num>
  <w:num w:numId="48">
    <w:abstractNumId w:val="16"/>
  </w:num>
  <w:num w:numId="49">
    <w:abstractNumId w:val="15"/>
  </w:num>
  <w:num w:numId="50">
    <w:abstractNumId w:val="45"/>
  </w:num>
  <w:num w:numId="51">
    <w:abstractNumId w:val="48"/>
  </w:num>
  <w:num w:numId="52">
    <w:abstractNumId w:val="58"/>
  </w:num>
  <w:num w:numId="53">
    <w:abstractNumId w:val="47"/>
  </w:num>
  <w:num w:numId="54">
    <w:abstractNumId w:val="37"/>
  </w:num>
  <w:num w:numId="55">
    <w:abstractNumId w:val="51"/>
  </w:num>
  <w:num w:numId="56">
    <w:abstractNumId w:val="57"/>
  </w:num>
  <w:num w:numId="57">
    <w:abstractNumId w:val="20"/>
  </w:num>
  <w:num w:numId="58">
    <w:abstractNumId w:val="49"/>
  </w:num>
  <w:num w:numId="59">
    <w:abstractNumId w:val="13"/>
  </w:num>
  <w:num w:numId="60">
    <w:abstractNumId w:val="59"/>
  </w:num>
  <w:num w:numId="61">
    <w:abstractNumId w:val="44"/>
  </w:num>
  <w:num w:numId="62">
    <w:abstractNumId w:val="39"/>
  </w:num>
  <w:num w:numId="63">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38F5"/>
    <w:rsid w:val="00033ECD"/>
    <w:rsid w:val="00041214"/>
    <w:rsid w:val="000463A2"/>
    <w:rsid w:val="000629C7"/>
    <w:rsid w:val="0009182D"/>
    <w:rsid w:val="000944F7"/>
    <w:rsid w:val="000A6789"/>
    <w:rsid w:val="000A7B31"/>
    <w:rsid w:val="000C4F78"/>
    <w:rsid w:val="000D2849"/>
    <w:rsid w:val="000D5198"/>
    <w:rsid w:val="000D5A07"/>
    <w:rsid w:val="000E074F"/>
    <w:rsid w:val="000F5F0D"/>
    <w:rsid w:val="000F7698"/>
    <w:rsid w:val="00100A73"/>
    <w:rsid w:val="001073EB"/>
    <w:rsid w:val="00113052"/>
    <w:rsid w:val="00120C06"/>
    <w:rsid w:val="001449D3"/>
    <w:rsid w:val="001605D8"/>
    <w:rsid w:val="00170D05"/>
    <w:rsid w:val="00175E95"/>
    <w:rsid w:val="00190272"/>
    <w:rsid w:val="001A4478"/>
    <w:rsid w:val="001A6721"/>
    <w:rsid w:val="001D0DC8"/>
    <w:rsid w:val="001D47B4"/>
    <w:rsid w:val="001E2870"/>
    <w:rsid w:val="001F1D7E"/>
    <w:rsid w:val="00205234"/>
    <w:rsid w:val="00206A12"/>
    <w:rsid w:val="00215B6D"/>
    <w:rsid w:val="00217335"/>
    <w:rsid w:val="00242D96"/>
    <w:rsid w:val="00264BB6"/>
    <w:rsid w:val="002818BC"/>
    <w:rsid w:val="00282205"/>
    <w:rsid w:val="002C2DE4"/>
    <w:rsid w:val="002C58BA"/>
    <w:rsid w:val="00317FC1"/>
    <w:rsid w:val="00377470"/>
    <w:rsid w:val="00383039"/>
    <w:rsid w:val="003857D3"/>
    <w:rsid w:val="003A7823"/>
    <w:rsid w:val="003B3740"/>
    <w:rsid w:val="003D0557"/>
    <w:rsid w:val="003D0687"/>
    <w:rsid w:val="003D08E2"/>
    <w:rsid w:val="003D1C2B"/>
    <w:rsid w:val="003D20B0"/>
    <w:rsid w:val="003D422A"/>
    <w:rsid w:val="003F14A1"/>
    <w:rsid w:val="003F1EF6"/>
    <w:rsid w:val="003F2805"/>
    <w:rsid w:val="003F377A"/>
    <w:rsid w:val="003F3EAB"/>
    <w:rsid w:val="00401708"/>
    <w:rsid w:val="004074DF"/>
    <w:rsid w:val="0043024C"/>
    <w:rsid w:val="00446249"/>
    <w:rsid w:val="00446993"/>
    <w:rsid w:val="00446AD7"/>
    <w:rsid w:val="00460C12"/>
    <w:rsid w:val="004616B9"/>
    <w:rsid w:val="004622AC"/>
    <w:rsid w:val="004774AA"/>
    <w:rsid w:val="004A0B72"/>
    <w:rsid w:val="004A3873"/>
    <w:rsid w:val="004A4D17"/>
    <w:rsid w:val="004C133D"/>
    <w:rsid w:val="004C727A"/>
    <w:rsid w:val="004D1E40"/>
    <w:rsid w:val="004E46EF"/>
    <w:rsid w:val="0050457C"/>
    <w:rsid w:val="0051065F"/>
    <w:rsid w:val="005128BA"/>
    <w:rsid w:val="005169F2"/>
    <w:rsid w:val="00522CA2"/>
    <w:rsid w:val="0054551E"/>
    <w:rsid w:val="00546C0A"/>
    <w:rsid w:val="00553A5D"/>
    <w:rsid w:val="00556F6C"/>
    <w:rsid w:val="005B11E4"/>
    <w:rsid w:val="005B41C1"/>
    <w:rsid w:val="005C252F"/>
    <w:rsid w:val="005C5E08"/>
    <w:rsid w:val="005D5870"/>
    <w:rsid w:val="005E4990"/>
    <w:rsid w:val="00600A25"/>
    <w:rsid w:val="00603885"/>
    <w:rsid w:val="00614467"/>
    <w:rsid w:val="00621757"/>
    <w:rsid w:val="00636A4F"/>
    <w:rsid w:val="00646782"/>
    <w:rsid w:val="006476C5"/>
    <w:rsid w:val="0065677E"/>
    <w:rsid w:val="00656A60"/>
    <w:rsid w:val="00656CBE"/>
    <w:rsid w:val="00661BEB"/>
    <w:rsid w:val="006706D5"/>
    <w:rsid w:val="00670C62"/>
    <w:rsid w:val="00696916"/>
    <w:rsid w:val="0069773C"/>
    <w:rsid w:val="006A6AB8"/>
    <w:rsid w:val="006B7424"/>
    <w:rsid w:val="006C3234"/>
    <w:rsid w:val="006D6234"/>
    <w:rsid w:val="006D70F0"/>
    <w:rsid w:val="00700BDE"/>
    <w:rsid w:val="0070533D"/>
    <w:rsid w:val="007254A8"/>
    <w:rsid w:val="00745239"/>
    <w:rsid w:val="00746F52"/>
    <w:rsid w:val="00753EEB"/>
    <w:rsid w:val="00754C26"/>
    <w:rsid w:val="0076177F"/>
    <w:rsid w:val="0077308B"/>
    <w:rsid w:val="00775B3B"/>
    <w:rsid w:val="00782498"/>
    <w:rsid w:val="007929EA"/>
    <w:rsid w:val="007C1577"/>
    <w:rsid w:val="007D6EE1"/>
    <w:rsid w:val="00800190"/>
    <w:rsid w:val="00801F5C"/>
    <w:rsid w:val="008069DE"/>
    <w:rsid w:val="00820283"/>
    <w:rsid w:val="00820CF8"/>
    <w:rsid w:val="00830768"/>
    <w:rsid w:val="008529E7"/>
    <w:rsid w:val="00856E35"/>
    <w:rsid w:val="008571E0"/>
    <w:rsid w:val="008622C7"/>
    <w:rsid w:val="00863994"/>
    <w:rsid w:val="00875F7A"/>
    <w:rsid w:val="00882216"/>
    <w:rsid w:val="00894A2C"/>
    <w:rsid w:val="008C0873"/>
    <w:rsid w:val="008D4DA4"/>
    <w:rsid w:val="008D4E51"/>
    <w:rsid w:val="008D6A55"/>
    <w:rsid w:val="00924EC4"/>
    <w:rsid w:val="009301AE"/>
    <w:rsid w:val="00936E52"/>
    <w:rsid w:val="00951ABA"/>
    <w:rsid w:val="009559A2"/>
    <w:rsid w:val="00956899"/>
    <w:rsid w:val="009676B8"/>
    <w:rsid w:val="0097264A"/>
    <w:rsid w:val="00992F70"/>
    <w:rsid w:val="009A0BC2"/>
    <w:rsid w:val="009B0CDD"/>
    <w:rsid w:val="009C3B83"/>
    <w:rsid w:val="009E3241"/>
    <w:rsid w:val="009E3AC1"/>
    <w:rsid w:val="009E717F"/>
    <w:rsid w:val="00A10237"/>
    <w:rsid w:val="00A11860"/>
    <w:rsid w:val="00A2495D"/>
    <w:rsid w:val="00A63CE4"/>
    <w:rsid w:val="00A70753"/>
    <w:rsid w:val="00A75008"/>
    <w:rsid w:val="00A81DB8"/>
    <w:rsid w:val="00AA09A8"/>
    <w:rsid w:val="00AD57D2"/>
    <w:rsid w:val="00AD6B0D"/>
    <w:rsid w:val="00AE6E91"/>
    <w:rsid w:val="00AF748F"/>
    <w:rsid w:val="00B013C2"/>
    <w:rsid w:val="00B1090D"/>
    <w:rsid w:val="00B21D60"/>
    <w:rsid w:val="00B27CCC"/>
    <w:rsid w:val="00B425B6"/>
    <w:rsid w:val="00B44233"/>
    <w:rsid w:val="00B52ADA"/>
    <w:rsid w:val="00B7793B"/>
    <w:rsid w:val="00BA0EE1"/>
    <w:rsid w:val="00BC0325"/>
    <w:rsid w:val="00BC1022"/>
    <w:rsid w:val="00BC1C85"/>
    <w:rsid w:val="00BE3D2A"/>
    <w:rsid w:val="00BE4659"/>
    <w:rsid w:val="00BE4A96"/>
    <w:rsid w:val="00BE7E7F"/>
    <w:rsid w:val="00C12A7C"/>
    <w:rsid w:val="00C134E2"/>
    <w:rsid w:val="00C629A4"/>
    <w:rsid w:val="00C75557"/>
    <w:rsid w:val="00C76F9D"/>
    <w:rsid w:val="00C80DB8"/>
    <w:rsid w:val="00C87352"/>
    <w:rsid w:val="00C90AD5"/>
    <w:rsid w:val="00CA7AFE"/>
    <w:rsid w:val="00CB5149"/>
    <w:rsid w:val="00CC2041"/>
    <w:rsid w:val="00CC303C"/>
    <w:rsid w:val="00CC5778"/>
    <w:rsid w:val="00CD754D"/>
    <w:rsid w:val="00CE545D"/>
    <w:rsid w:val="00D11DB6"/>
    <w:rsid w:val="00D14CE4"/>
    <w:rsid w:val="00D3128B"/>
    <w:rsid w:val="00D5743A"/>
    <w:rsid w:val="00D61481"/>
    <w:rsid w:val="00D61C3B"/>
    <w:rsid w:val="00D87B0F"/>
    <w:rsid w:val="00D926EE"/>
    <w:rsid w:val="00D95B17"/>
    <w:rsid w:val="00D97283"/>
    <w:rsid w:val="00DB1BD3"/>
    <w:rsid w:val="00DB6CC8"/>
    <w:rsid w:val="00DB7D1B"/>
    <w:rsid w:val="00DC2D0E"/>
    <w:rsid w:val="00DC3348"/>
    <w:rsid w:val="00DC38B7"/>
    <w:rsid w:val="00DD1CCD"/>
    <w:rsid w:val="00DD4E0A"/>
    <w:rsid w:val="00DD55F6"/>
    <w:rsid w:val="00DD612E"/>
    <w:rsid w:val="00E128E5"/>
    <w:rsid w:val="00E16096"/>
    <w:rsid w:val="00E224D0"/>
    <w:rsid w:val="00E45221"/>
    <w:rsid w:val="00EC4298"/>
    <w:rsid w:val="00F12E05"/>
    <w:rsid w:val="00F13D06"/>
    <w:rsid w:val="00F24947"/>
    <w:rsid w:val="00F3798F"/>
    <w:rsid w:val="00F85120"/>
    <w:rsid w:val="00F852FF"/>
    <w:rsid w:val="00F91801"/>
    <w:rsid w:val="00FA094D"/>
    <w:rsid w:val="00FD215C"/>
    <w:rsid w:val="00FE1C90"/>
    <w:rsid w:val="00FE2203"/>
    <w:rsid w:val="00FF2BAC"/>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adt@neu.edu.vn" TargetMode="External"/><Relationship Id="rId4" Type="http://schemas.openxmlformats.org/officeDocument/2006/relationships/settings" Target="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65568-EF16-4A9F-B792-31230688F40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89D5-0B6F-4583-9D29-06C12A66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4894</TotalTime>
  <Pages>14</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18252</CharactersWithSpaces>
  <SharedDoc>false</SharedDoc>
  <HLinks>
    <vt:vector size="30" baseType="variant">
      <vt:variant>
        <vt:i4>6422528</vt:i4>
      </vt:variant>
      <vt:variant>
        <vt:i4>6</vt:i4>
      </vt:variant>
      <vt:variant>
        <vt:i4>0</vt:i4>
      </vt:variant>
      <vt:variant>
        <vt:i4>5</vt:i4>
      </vt:variant>
      <vt:variant>
        <vt:lpwstr>mailto:hoadt@neu.edu.vn</vt:lpwstr>
      </vt:variant>
      <vt:variant>
        <vt:lpwstr/>
      </vt:variant>
      <vt:variant>
        <vt:i4>6422528</vt:i4>
      </vt:variant>
      <vt:variant>
        <vt:i4>3</vt:i4>
      </vt:variant>
      <vt:variant>
        <vt:i4>0</vt:i4>
      </vt:variant>
      <vt:variant>
        <vt:i4>5</vt:i4>
      </vt:variant>
      <vt:variant>
        <vt:lpwstr>mailto:hoadt@neu.edu.vn</vt:lpwstr>
      </vt:variant>
      <vt:variant>
        <vt:lpwstr/>
      </vt:variant>
      <vt:variant>
        <vt:i4>6422528</vt:i4>
      </vt:variant>
      <vt:variant>
        <vt:i4>0</vt:i4>
      </vt:variant>
      <vt:variant>
        <vt:i4>0</vt:i4>
      </vt:variant>
      <vt:variant>
        <vt:i4>5</vt:i4>
      </vt:variant>
      <vt:variant>
        <vt:lpwstr>mailto:hoadt@neu.edu.vn</vt:lpwstr>
      </vt:variant>
      <vt:variant>
        <vt:lpwstr/>
      </vt:variant>
      <vt:variant>
        <vt:i4>7340080</vt:i4>
      </vt:variant>
      <vt:variant>
        <vt:i4>3</vt:i4>
      </vt:variant>
      <vt:variant>
        <vt:i4>0</vt:i4>
      </vt:variant>
      <vt:variant>
        <vt:i4>5</vt:i4>
      </vt:variant>
      <vt:variant>
        <vt:lpwstr>http://www.cypresscollege.edu/services/cpc/pathwayHospitality.aspx</vt:lpwstr>
      </vt:variant>
      <vt:variant>
        <vt:lpwstr/>
      </vt:variant>
      <vt:variant>
        <vt:i4>4194360</vt:i4>
      </vt:variant>
      <vt:variant>
        <vt:i4>0</vt:i4>
      </vt:variant>
      <vt:variant>
        <vt:i4>0</vt:i4>
      </vt:variant>
      <vt:variant>
        <vt:i4>5</vt:i4>
      </vt:variant>
      <vt:variant>
        <vt:lpwstr>https://www.qtic.com.au/sites/default/files/qtic_careersguide_webversion_compressed.pdf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THD</cp:lastModifiedBy>
  <cp:revision>6</cp:revision>
  <cp:lastPrinted>2021-05-18T02:15:00Z</cp:lastPrinted>
  <dcterms:created xsi:type="dcterms:W3CDTF">2021-05-16T11:07:00Z</dcterms:created>
  <dcterms:modified xsi:type="dcterms:W3CDTF">2021-05-23T11:04:00Z</dcterms:modified>
</cp:coreProperties>
</file>